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E91" w:rsidRPr="0089021F" w:rsidRDefault="00AD7E91" w:rsidP="0089021F">
      <w:pPr>
        <w:pStyle w:val="NoSpacing"/>
        <w:tabs>
          <w:tab w:val="left" w:pos="5812"/>
        </w:tabs>
        <w:rPr>
          <w:rFonts w:ascii="Times New Roman" w:hAnsi="Times New Roman"/>
          <w:sz w:val="28"/>
          <w:szCs w:val="28"/>
          <w:lang w:val="uk-UA"/>
        </w:rPr>
      </w:pPr>
    </w:p>
    <w:p w:rsidR="00AD7E91" w:rsidRPr="0002682B" w:rsidRDefault="00AD7E91" w:rsidP="00955385">
      <w:pPr>
        <w:pStyle w:val="Default"/>
        <w:jc w:val="center"/>
        <w:rPr>
          <w:b/>
          <w:bCs/>
          <w:sz w:val="28"/>
          <w:szCs w:val="28"/>
        </w:rPr>
      </w:pPr>
    </w:p>
    <w:p w:rsidR="00AD7E91" w:rsidRPr="0002682B" w:rsidRDefault="00AD7E91" w:rsidP="00955385">
      <w:pPr>
        <w:pStyle w:val="Default"/>
        <w:jc w:val="center"/>
        <w:rPr>
          <w:sz w:val="28"/>
          <w:szCs w:val="28"/>
        </w:rPr>
      </w:pPr>
      <w:r w:rsidRPr="0002682B">
        <w:rPr>
          <w:b/>
          <w:bCs/>
          <w:sz w:val="28"/>
          <w:szCs w:val="28"/>
        </w:rPr>
        <w:t>АНАЛІТИЧНА ДОВІДКА</w:t>
      </w:r>
    </w:p>
    <w:p w:rsidR="00AD7E91" w:rsidRDefault="00AD7E91" w:rsidP="0019626B">
      <w:pPr>
        <w:spacing w:after="0"/>
        <w:rPr>
          <w:rFonts w:ascii="Times New Roman" w:hAnsi="Times New Roman"/>
          <w:b/>
          <w:bCs/>
          <w:sz w:val="28"/>
          <w:szCs w:val="28"/>
        </w:rPr>
      </w:pPr>
      <w:r w:rsidRPr="0002682B">
        <w:rPr>
          <w:rFonts w:ascii="Times New Roman" w:hAnsi="Times New Roman"/>
          <w:b/>
          <w:bCs/>
          <w:sz w:val="28"/>
          <w:szCs w:val="28"/>
        </w:rPr>
        <w:t xml:space="preserve"> за результатами самооцінювання освітніх і управлінських процесів та внутрішньої системи забезпечення якості освіти за </w:t>
      </w:r>
      <w:r>
        <w:rPr>
          <w:rFonts w:ascii="Times New Roman" w:hAnsi="Times New Roman"/>
          <w:b/>
          <w:bCs/>
          <w:sz w:val="28"/>
          <w:szCs w:val="28"/>
        </w:rPr>
        <w:t xml:space="preserve">напрямом </w:t>
      </w:r>
    </w:p>
    <w:p w:rsidR="00AD7E91" w:rsidRPr="0019626B" w:rsidRDefault="00AD7E91" w:rsidP="0019626B">
      <w:pPr>
        <w:spacing w:after="0"/>
        <w:jc w:val="center"/>
        <w:rPr>
          <w:rFonts w:ascii="Times New Roman" w:hAnsi="Times New Roman"/>
          <w:b/>
          <w:bCs/>
          <w:sz w:val="28"/>
          <w:szCs w:val="28"/>
        </w:rPr>
      </w:pPr>
      <w:r>
        <w:rPr>
          <w:rFonts w:ascii="Times New Roman" w:hAnsi="Times New Roman"/>
          <w:b/>
          <w:bCs/>
          <w:sz w:val="28"/>
          <w:szCs w:val="28"/>
        </w:rPr>
        <w:t>«</w:t>
      </w:r>
      <w:r w:rsidRPr="00842C5E">
        <w:rPr>
          <w:rFonts w:ascii="Times New Roman" w:hAnsi="Times New Roman"/>
          <w:b/>
          <w:bCs/>
          <w:sz w:val="28"/>
          <w:szCs w:val="28"/>
        </w:rPr>
        <w:t>Здобувачі дошкільної освіти. Забезпечення всебічного розвитку дитини дошкільного віку, набуття не</w:t>
      </w:r>
      <w:r>
        <w:rPr>
          <w:rFonts w:ascii="Times New Roman" w:hAnsi="Times New Roman"/>
          <w:b/>
          <w:bCs/>
          <w:sz w:val="28"/>
          <w:szCs w:val="28"/>
        </w:rPr>
        <w:t>ю життєвого соціального досвіду</w:t>
      </w:r>
      <w:r w:rsidRPr="0002682B">
        <w:rPr>
          <w:rFonts w:ascii="Times New Roman" w:hAnsi="Times New Roman"/>
          <w:b/>
          <w:bCs/>
          <w:sz w:val="28"/>
          <w:szCs w:val="28"/>
        </w:rPr>
        <w:t xml:space="preserve">» </w:t>
      </w:r>
    </w:p>
    <w:p w:rsidR="00AD7E91" w:rsidRDefault="00AD7E91" w:rsidP="00E127BB">
      <w:pPr>
        <w:spacing w:after="0"/>
        <w:ind w:firstLine="567"/>
        <w:jc w:val="both"/>
        <w:rPr>
          <w:rFonts w:ascii="Times New Roman" w:hAnsi="Times New Roman"/>
          <w:color w:val="000000"/>
          <w:sz w:val="28"/>
          <w:szCs w:val="28"/>
        </w:rPr>
      </w:pPr>
    </w:p>
    <w:p w:rsidR="00AD7E91" w:rsidRPr="00AC1CDE" w:rsidRDefault="00AD7E91" w:rsidP="00575B18">
      <w:pPr>
        <w:spacing w:after="0"/>
        <w:ind w:firstLine="567"/>
        <w:jc w:val="both"/>
        <w:rPr>
          <w:rFonts w:ascii="Times New Roman" w:hAnsi="Times New Roman"/>
          <w:sz w:val="28"/>
          <w:szCs w:val="28"/>
        </w:rPr>
      </w:pPr>
      <w:r>
        <w:rPr>
          <w:rFonts w:ascii="Times New Roman" w:hAnsi="Times New Roman"/>
          <w:color w:val="000000"/>
          <w:sz w:val="28"/>
          <w:szCs w:val="28"/>
        </w:rPr>
        <w:t>ІІ напрям ВСЗЯО «З</w:t>
      </w:r>
      <w:r w:rsidRPr="00842C5E">
        <w:rPr>
          <w:rFonts w:ascii="Times New Roman" w:hAnsi="Times New Roman"/>
          <w:color w:val="000000"/>
          <w:sz w:val="28"/>
          <w:szCs w:val="28"/>
        </w:rPr>
        <w:t>добувачі дошкільної освіти. Забезпечення всебічного розвитку дитини дошкільного віку, набуття нею життєвого соціального досвіду»</w:t>
      </w:r>
      <w:r>
        <w:rPr>
          <w:rFonts w:ascii="Times New Roman" w:hAnsi="Times New Roman"/>
          <w:color w:val="000000"/>
          <w:sz w:val="28"/>
          <w:szCs w:val="28"/>
        </w:rPr>
        <w:t>у Щигліївському ЗДО</w:t>
      </w:r>
      <w:r w:rsidRPr="0002682B">
        <w:rPr>
          <w:rFonts w:ascii="Times New Roman" w:hAnsi="Times New Roman"/>
          <w:color w:val="000000"/>
          <w:sz w:val="28"/>
          <w:szCs w:val="28"/>
        </w:rPr>
        <w:t xml:space="preserve"> в</w:t>
      </w:r>
      <w:r>
        <w:rPr>
          <w:rFonts w:ascii="Times New Roman" w:hAnsi="Times New Roman"/>
          <w:sz w:val="28"/>
          <w:szCs w:val="28"/>
        </w:rPr>
        <w:t xml:space="preserve">ивчався на  протязі2023-2024н.р. </w:t>
      </w:r>
      <w:r w:rsidRPr="0002682B">
        <w:rPr>
          <w:rFonts w:ascii="Times New Roman" w:hAnsi="Times New Roman"/>
          <w:sz w:val="28"/>
          <w:szCs w:val="28"/>
        </w:rPr>
        <w:t xml:space="preserve">відповідно Закону України «Про освіту», «Про дошкільну освіту», наказу Державної служби якості освіти України від 30.11.2020 №01-11/71 «Про затвердження Методичних рекомендацій з питань формування внутрішньої системи забезпечення якості освіти у закладах дошкільної освіти», наказу МОН України від 16.01.2020 №54 «Про затвердження Порядку проведення моніторингу якості освіти»,  Положення про внутрішню систему забезпечення якості освіти в </w:t>
      </w:r>
      <w:r>
        <w:rPr>
          <w:rFonts w:ascii="Times New Roman" w:hAnsi="Times New Roman"/>
          <w:sz w:val="28"/>
          <w:szCs w:val="28"/>
        </w:rPr>
        <w:t>ЗДО</w:t>
      </w:r>
      <w:r w:rsidRPr="0002682B">
        <w:rPr>
          <w:rFonts w:ascii="Times New Roman" w:hAnsi="Times New Roman"/>
          <w:sz w:val="28"/>
          <w:szCs w:val="28"/>
        </w:rPr>
        <w:t xml:space="preserve"> та інших но</w:t>
      </w:r>
      <w:r>
        <w:rPr>
          <w:rFonts w:ascii="Times New Roman" w:hAnsi="Times New Roman"/>
          <w:sz w:val="28"/>
          <w:szCs w:val="28"/>
        </w:rPr>
        <w:t>рмативно-правових актів</w:t>
      </w:r>
    </w:p>
    <w:p w:rsidR="00AD7E91" w:rsidRPr="0002682B" w:rsidRDefault="00AD7E91" w:rsidP="00E127BB">
      <w:pPr>
        <w:spacing w:after="0"/>
        <w:ind w:firstLine="567"/>
        <w:jc w:val="both"/>
        <w:rPr>
          <w:rFonts w:ascii="Times New Roman" w:hAnsi="Times New Roman"/>
          <w:sz w:val="28"/>
          <w:szCs w:val="28"/>
          <w:lang w:eastAsia="ru-RU"/>
        </w:rPr>
      </w:pPr>
      <w:r w:rsidRPr="0002682B">
        <w:rPr>
          <w:rStyle w:val="Strong"/>
          <w:rFonts w:ascii="Times New Roman" w:hAnsi="Times New Roman"/>
          <w:sz w:val="28"/>
          <w:szCs w:val="28"/>
        </w:rPr>
        <w:t>Для зд</w:t>
      </w:r>
      <w:r>
        <w:rPr>
          <w:rStyle w:val="Strong"/>
          <w:rFonts w:ascii="Times New Roman" w:hAnsi="Times New Roman"/>
          <w:sz w:val="28"/>
          <w:szCs w:val="28"/>
        </w:rPr>
        <w:t>ійснення самоаналізу було провед</w:t>
      </w:r>
      <w:r w:rsidRPr="0002682B">
        <w:rPr>
          <w:rStyle w:val="Strong"/>
          <w:rFonts w:ascii="Times New Roman" w:hAnsi="Times New Roman"/>
          <w:sz w:val="28"/>
          <w:szCs w:val="28"/>
        </w:rPr>
        <w:t xml:space="preserve">ено оцінювання якості освіти за </w:t>
      </w:r>
      <w:r w:rsidRPr="0002682B">
        <w:rPr>
          <w:rFonts w:ascii="Times New Roman" w:hAnsi="Times New Roman"/>
          <w:sz w:val="28"/>
          <w:szCs w:val="28"/>
          <w:lang w:eastAsia="ru-RU"/>
        </w:rPr>
        <w:t>такими рівнями:</w:t>
      </w:r>
    </w:p>
    <w:p w:rsidR="00AD7E91" w:rsidRPr="0002682B" w:rsidRDefault="00AD7E91" w:rsidP="00E127BB">
      <w:pPr>
        <w:numPr>
          <w:ilvl w:val="0"/>
          <w:numId w:val="20"/>
        </w:numPr>
        <w:spacing w:after="0" w:line="240" w:lineRule="auto"/>
        <w:ind w:left="567" w:firstLine="425"/>
        <w:jc w:val="both"/>
        <w:rPr>
          <w:rFonts w:ascii="Times New Roman" w:hAnsi="Times New Roman"/>
          <w:sz w:val="28"/>
          <w:szCs w:val="28"/>
          <w:lang w:eastAsia="ru-RU"/>
        </w:rPr>
      </w:pPr>
      <w:r w:rsidRPr="0002682B">
        <w:rPr>
          <w:rFonts w:ascii="Times New Roman" w:hAnsi="Times New Roman"/>
          <w:sz w:val="28"/>
          <w:szCs w:val="28"/>
          <w:lang w:eastAsia="ru-RU"/>
        </w:rPr>
        <w:t>Високий;</w:t>
      </w:r>
    </w:p>
    <w:p w:rsidR="00AD7E91" w:rsidRPr="0002682B" w:rsidRDefault="00AD7E91" w:rsidP="00E127BB">
      <w:pPr>
        <w:numPr>
          <w:ilvl w:val="0"/>
          <w:numId w:val="20"/>
        </w:numPr>
        <w:spacing w:after="0" w:line="240" w:lineRule="auto"/>
        <w:ind w:left="567" w:firstLine="425"/>
        <w:jc w:val="both"/>
        <w:rPr>
          <w:rFonts w:ascii="Times New Roman" w:hAnsi="Times New Roman"/>
          <w:sz w:val="28"/>
          <w:szCs w:val="28"/>
          <w:lang w:eastAsia="ru-RU"/>
        </w:rPr>
      </w:pPr>
      <w:r w:rsidRPr="0002682B">
        <w:rPr>
          <w:rFonts w:ascii="Times New Roman" w:hAnsi="Times New Roman"/>
          <w:sz w:val="28"/>
          <w:szCs w:val="28"/>
          <w:lang w:eastAsia="ru-RU"/>
        </w:rPr>
        <w:t>Достатній;</w:t>
      </w:r>
    </w:p>
    <w:p w:rsidR="00AD7E91" w:rsidRPr="0002682B" w:rsidRDefault="00AD7E91" w:rsidP="00E127BB">
      <w:pPr>
        <w:numPr>
          <w:ilvl w:val="0"/>
          <w:numId w:val="20"/>
        </w:numPr>
        <w:spacing w:after="0" w:line="240" w:lineRule="auto"/>
        <w:ind w:left="567" w:firstLine="425"/>
        <w:jc w:val="both"/>
        <w:rPr>
          <w:rFonts w:ascii="Times New Roman" w:hAnsi="Times New Roman"/>
          <w:sz w:val="28"/>
          <w:szCs w:val="28"/>
          <w:lang w:eastAsia="ru-RU"/>
        </w:rPr>
      </w:pPr>
      <w:r w:rsidRPr="0002682B">
        <w:rPr>
          <w:rFonts w:ascii="Times New Roman" w:hAnsi="Times New Roman"/>
          <w:sz w:val="28"/>
          <w:szCs w:val="28"/>
          <w:lang w:eastAsia="ru-RU"/>
        </w:rPr>
        <w:t>Вимагає покращення;</w:t>
      </w:r>
    </w:p>
    <w:p w:rsidR="00AD7E91" w:rsidRPr="0002682B" w:rsidRDefault="00AD7E91" w:rsidP="00E127BB">
      <w:pPr>
        <w:numPr>
          <w:ilvl w:val="0"/>
          <w:numId w:val="20"/>
        </w:numPr>
        <w:spacing w:after="0" w:line="240" w:lineRule="auto"/>
        <w:ind w:left="567" w:firstLine="425"/>
        <w:jc w:val="both"/>
        <w:rPr>
          <w:rStyle w:val="Strong"/>
          <w:rFonts w:ascii="Times New Roman" w:hAnsi="Times New Roman"/>
          <w:b w:val="0"/>
          <w:bCs w:val="0"/>
          <w:sz w:val="28"/>
          <w:szCs w:val="28"/>
          <w:lang w:eastAsia="ru-RU"/>
        </w:rPr>
      </w:pPr>
      <w:r w:rsidRPr="0002682B">
        <w:rPr>
          <w:rFonts w:ascii="Times New Roman" w:hAnsi="Times New Roman"/>
          <w:sz w:val="28"/>
          <w:szCs w:val="28"/>
          <w:lang w:eastAsia="ru-RU"/>
        </w:rPr>
        <w:t xml:space="preserve">Низький. </w:t>
      </w:r>
    </w:p>
    <w:p w:rsidR="00AD7E91" w:rsidRPr="0089021F" w:rsidRDefault="00AD7E91" w:rsidP="0089021F">
      <w:pPr>
        <w:spacing w:after="0" w:line="240" w:lineRule="auto"/>
        <w:ind w:firstLine="567"/>
        <w:jc w:val="both"/>
        <w:rPr>
          <w:rFonts w:ascii="Times New Roman" w:hAnsi="Times New Roman"/>
          <w:sz w:val="28"/>
          <w:szCs w:val="28"/>
          <w:lang w:eastAsia="ru-RU"/>
        </w:rPr>
      </w:pPr>
    </w:p>
    <w:p w:rsidR="00AD7E91" w:rsidRPr="0002682B" w:rsidRDefault="00AD7E91" w:rsidP="000177C9">
      <w:pPr>
        <w:spacing w:after="0"/>
        <w:ind w:firstLine="567"/>
        <w:jc w:val="both"/>
        <w:rPr>
          <w:rFonts w:ascii="Times New Roman" w:hAnsi="Times New Roman"/>
          <w:sz w:val="28"/>
          <w:szCs w:val="28"/>
        </w:rPr>
      </w:pPr>
      <w:r w:rsidRPr="0002682B">
        <w:rPr>
          <w:rFonts w:ascii="Times New Roman" w:hAnsi="Times New Roman"/>
          <w:sz w:val="28"/>
          <w:szCs w:val="28"/>
        </w:rPr>
        <w:t>Для</w:t>
      </w:r>
      <w:r w:rsidRPr="0002682B">
        <w:rPr>
          <w:rFonts w:ascii="Times New Roman" w:hAnsi="Times New Roman"/>
          <w:sz w:val="28"/>
          <w:szCs w:val="28"/>
        </w:rPr>
        <w:tab/>
        <w:t>проведення</w:t>
      </w:r>
      <w:r w:rsidRPr="0002682B">
        <w:rPr>
          <w:rFonts w:ascii="Times New Roman" w:hAnsi="Times New Roman"/>
          <w:sz w:val="28"/>
          <w:szCs w:val="28"/>
        </w:rPr>
        <w:tab/>
        <w:t>самоаналізу за напрямом «</w:t>
      </w:r>
      <w:r w:rsidRPr="00842C5E">
        <w:rPr>
          <w:rFonts w:ascii="Times New Roman" w:hAnsi="Times New Roman"/>
          <w:sz w:val="28"/>
          <w:szCs w:val="28"/>
        </w:rPr>
        <w:t xml:space="preserve">Здобувачі дошкільної освіти. Забезпечення всебічного розвитку дитини дошкільного віку, набуття нею </w:t>
      </w:r>
      <w:r>
        <w:rPr>
          <w:rFonts w:ascii="Times New Roman" w:hAnsi="Times New Roman"/>
          <w:sz w:val="28"/>
          <w:szCs w:val="28"/>
        </w:rPr>
        <w:t>життєвого соціального досвіду</w:t>
      </w:r>
      <w:r w:rsidRPr="0002682B">
        <w:rPr>
          <w:rFonts w:ascii="Times New Roman" w:hAnsi="Times New Roman"/>
          <w:sz w:val="28"/>
          <w:szCs w:val="28"/>
        </w:rPr>
        <w:t>»  було використано наступні методи збору інформації:</w:t>
      </w:r>
    </w:p>
    <w:p w:rsidR="00AD7E91" w:rsidRPr="0002682B" w:rsidRDefault="00AD7E91" w:rsidP="000177C9">
      <w:pPr>
        <w:spacing w:after="0"/>
        <w:ind w:firstLine="567"/>
        <w:jc w:val="both"/>
        <w:rPr>
          <w:rFonts w:ascii="Times New Roman" w:hAnsi="Times New Roman"/>
          <w:sz w:val="28"/>
          <w:szCs w:val="28"/>
        </w:rPr>
      </w:pPr>
      <w:r w:rsidRPr="0002682B">
        <w:rPr>
          <w:rFonts w:ascii="Times New Roman" w:hAnsi="Times New Roman"/>
          <w:sz w:val="28"/>
          <w:szCs w:val="28"/>
        </w:rPr>
        <w:t xml:space="preserve">1.  Вивчення документації </w:t>
      </w:r>
      <w:r>
        <w:rPr>
          <w:rFonts w:ascii="Times New Roman" w:hAnsi="Times New Roman"/>
          <w:sz w:val="28"/>
          <w:szCs w:val="28"/>
        </w:rPr>
        <w:t>ЗДО</w:t>
      </w:r>
      <w:r w:rsidRPr="0002682B">
        <w:rPr>
          <w:rFonts w:ascii="Times New Roman" w:hAnsi="Times New Roman"/>
          <w:sz w:val="28"/>
          <w:szCs w:val="28"/>
        </w:rPr>
        <w:t xml:space="preserve">. </w:t>
      </w:r>
    </w:p>
    <w:p w:rsidR="00AD7E91" w:rsidRPr="0002682B" w:rsidRDefault="00AD7E91" w:rsidP="000177C9">
      <w:pPr>
        <w:spacing w:after="0"/>
        <w:ind w:firstLine="567"/>
        <w:jc w:val="both"/>
        <w:rPr>
          <w:rFonts w:ascii="Times New Roman" w:hAnsi="Times New Roman"/>
          <w:sz w:val="28"/>
          <w:szCs w:val="28"/>
        </w:rPr>
      </w:pPr>
      <w:r>
        <w:rPr>
          <w:rFonts w:ascii="Times New Roman" w:hAnsi="Times New Roman"/>
          <w:sz w:val="28"/>
          <w:szCs w:val="28"/>
        </w:rPr>
        <w:t>2.</w:t>
      </w:r>
      <w:r w:rsidRPr="0002682B">
        <w:rPr>
          <w:rFonts w:ascii="Times New Roman" w:hAnsi="Times New Roman"/>
          <w:sz w:val="28"/>
          <w:szCs w:val="28"/>
        </w:rPr>
        <w:t>Спост</w:t>
      </w:r>
      <w:r>
        <w:rPr>
          <w:rFonts w:ascii="Times New Roman" w:hAnsi="Times New Roman"/>
          <w:sz w:val="28"/>
          <w:szCs w:val="28"/>
        </w:rPr>
        <w:t xml:space="preserve">ереження за освітнім процесом та </w:t>
      </w:r>
      <w:r w:rsidRPr="0002682B">
        <w:rPr>
          <w:rFonts w:ascii="Times New Roman" w:hAnsi="Times New Roman"/>
          <w:sz w:val="28"/>
          <w:szCs w:val="28"/>
        </w:rPr>
        <w:t xml:space="preserve"> за організацією життєдіяльності здобувачів дошкільної освіти.</w:t>
      </w:r>
    </w:p>
    <w:p w:rsidR="00AD7E91" w:rsidRPr="0002682B" w:rsidRDefault="00AD7E91" w:rsidP="00F37C33">
      <w:pPr>
        <w:spacing w:after="0"/>
        <w:ind w:firstLine="567"/>
        <w:jc w:val="both"/>
        <w:rPr>
          <w:rFonts w:ascii="Times New Roman" w:hAnsi="Times New Roman"/>
          <w:sz w:val="28"/>
          <w:szCs w:val="28"/>
        </w:rPr>
      </w:pPr>
      <w:r w:rsidRPr="0002682B">
        <w:rPr>
          <w:rFonts w:ascii="Times New Roman" w:hAnsi="Times New Roman"/>
          <w:sz w:val="28"/>
          <w:szCs w:val="28"/>
        </w:rPr>
        <w:t>3. Анкетування педагогічних працівників та батьків.</w:t>
      </w:r>
    </w:p>
    <w:p w:rsidR="00AD7E91" w:rsidRPr="00F37C33" w:rsidRDefault="00AD7E91" w:rsidP="00F37C33">
      <w:pPr>
        <w:spacing w:after="0"/>
        <w:ind w:firstLine="567"/>
        <w:jc w:val="both"/>
        <w:rPr>
          <w:rFonts w:ascii="Times New Roman" w:hAnsi="Times New Roman"/>
          <w:sz w:val="28"/>
          <w:szCs w:val="28"/>
        </w:rPr>
      </w:pPr>
      <w:r w:rsidRPr="0002682B">
        <w:rPr>
          <w:rFonts w:ascii="Times New Roman" w:hAnsi="Times New Roman"/>
          <w:sz w:val="28"/>
          <w:szCs w:val="28"/>
        </w:rPr>
        <w:t xml:space="preserve">Самоаналіз проводився за </w:t>
      </w:r>
      <w:r>
        <w:rPr>
          <w:rFonts w:ascii="Times New Roman" w:hAnsi="Times New Roman"/>
          <w:sz w:val="28"/>
          <w:szCs w:val="28"/>
        </w:rPr>
        <w:t xml:space="preserve">всіма </w:t>
      </w:r>
      <w:r w:rsidRPr="0002682B">
        <w:rPr>
          <w:rFonts w:ascii="Times New Roman" w:hAnsi="Times New Roman"/>
          <w:sz w:val="28"/>
          <w:szCs w:val="28"/>
        </w:rPr>
        <w:t>вимогами</w:t>
      </w:r>
      <w:r>
        <w:rPr>
          <w:rFonts w:ascii="Times New Roman" w:hAnsi="Times New Roman"/>
          <w:sz w:val="28"/>
          <w:szCs w:val="28"/>
        </w:rPr>
        <w:t xml:space="preserve"> напряму «</w:t>
      </w:r>
      <w:r w:rsidRPr="00842C5E">
        <w:rPr>
          <w:rFonts w:ascii="Times New Roman" w:hAnsi="Times New Roman"/>
          <w:sz w:val="28"/>
          <w:szCs w:val="28"/>
        </w:rPr>
        <w:t xml:space="preserve">Здобувачі дошкільної освіти. Забезпечення всебічного розвитку дитини дошкільного віку, набуття нею </w:t>
      </w:r>
      <w:r>
        <w:rPr>
          <w:rFonts w:ascii="Times New Roman" w:hAnsi="Times New Roman"/>
          <w:sz w:val="28"/>
          <w:szCs w:val="28"/>
        </w:rPr>
        <w:t>життєвого соціального досвіду»:  2.1. та 2.2.</w:t>
      </w:r>
      <w:r w:rsidRPr="0002682B">
        <w:rPr>
          <w:rFonts w:ascii="Times New Roman" w:hAnsi="Times New Roman"/>
          <w:sz w:val="28"/>
          <w:szCs w:val="28"/>
        </w:rPr>
        <w:t>.</w:t>
      </w:r>
    </w:p>
    <w:p w:rsidR="00AD7E91" w:rsidRPr="00730AB7" w:rsidRDefault="00AD7E91" w:rsidP="002602B2">
      <w:pPr>
        <w:spacing w:after="0" w:line="276" w:lineRule="auto"/>
        <w:ind w:firstLine="567"/>
        <w:jc w:val="both"/>
        <w:rPr>
          <w:rFonts w:ascii="Times New Roman" w:hAnsi="Times New Roman"/>
          <w:b/>
          <w:i/>
          <w:color w:val="000000"/>
          <w:sz w:val="28"/>
          <w:szCs w:val="28"/>
        </w:rPr>
      </w:pPr>
      <w:r w:rsidRPr="0002682B">
        <w:rPr>
          <w:rFonts w:ascii="Times New Roman" w:hAnsi="Times New Roman"/>
          <w:b/>
          <w:color w:val="000000"/>
          <w:sz w:val="28"/>
          <w:szCs w:val="28"/>
        </w:rPr>
        <w:t xml:space="preserve">Аналіз </w:t>
      </w:r>
      <w:r>
        <w:rPr>
          <w:rFonts w:ascii="Times New Roman" w:hAnsi="Times New Roman"/>
          <w:b/>
          <w:bCs/>
          <w:color w:val="000000"/>
          <w:sz w:val="28"/>
          <w:szCs w:val="28"/>
        </w:rPr>
        <w:t>критерію 2</w:t>
      </w:r>
      <w:r w:rsidRPr="0002682B">
        <w:rPr>
          <w:rFonts w:ascii="Times New Roman" w:hAnsi="Times New Roman"/>
          <w:b/>
          <w:bCs/>
          <w:color w:val="000000"/>
          <w:sz w:val="28"/>
          <w:szCs w:val="28"/>
        </w:rPr>
        <w:t>.1.1.</w:t>
      </w:r>
      <w:r w:rsidRPr="00730AB7">
        <w:rPr>
          <w:rFonts w:ascii="Times New Roman" w:hAnsi="Times New Roman"/>
          <w:b/>
          <w:i/>
          <w:color w:val="000000"/>
          <w:sz w:val="28"/>
          <w:szCs w:val="28"/>
        </w:rPr>
        <w:t>У закладі дошкільної освіти реалізується державний стандарт</w:t>
      </w:r>
    </w:p>
    <w:p w:rsidR="00AD7E91" w:rsidRPr="00140095" w:rsidRDefault="00AD7E91" w:rsidP="00140095">
      <w:pPr>
        <w:spacing w:after="0" w:line="276" w:lineRule="auto"/>
        <w:ind w:firstLine="567"/>
        <w:jc w:val="both"/>
        <w:rPr>
          <w:rFonts w:ascii="Times New Roman" w:hAnsi="Times New Roman"/>
          <w:color w:val="000000"/>
          <w:sz w:val="28"/>
          <w:szCs w:val="28"/>
        </w:rPr>
      </w:pPr>
      <w:r>
        <w:rPr>
          <w:rFonts w:ascii="TimesNewRomanPSMT" w:hAnsi="TimesNewRomanPSMT"/>
          <w:color w:val="000000"/>
          <w:sz w:val="28"/>
          <w:szCs w:val="28"/>
        </w:rPr>
        <w:t>Робота закладу дошкільної освіти організовувалася з урахуванням реалій</w:t>
      </w:r>
      <w:r>
        <w:rPr>
          <w:rFonts w:ascii="TimesNewRomanPSMT" w:hAnsi="TimesNewRomanPSMT"/>
          <w:color w:val="000000"/>
          <w:sz w:val="28"/>
          <w:szCs w:val="28"/>
        </w:rPr>
        <w:br/>
        <w:t>сьогодення та дії правового режиму воєнного стану.</w:t>
      </w:r>
      <w:r>
        <w:rPr>
          <w:rFonts w:ascii="TimesNewRomanPSMT" w:hAnsi="TimesNewRomanPSMT"/>
          <w:color w:val="000000"/>
          <w:sz w:val="28"/>
          <w:szCs w:val="28"/>
        </w:rPr>
        <w:br/>
        <w:t>Особлива увага зверталася на такі аспекти:</w:t>
      </w:r>
      <w:r>
        <w:rPr>
          <w:rFonts w:ascii="Times New Roman" w:hAnsi="Times New Roman"/>
          <w:color w:val="000000"/>
          <w:sz w:val="28"/>
          <w:szCs w:val="28"/>
        </w:rPr>
        <w:t>у</w:t>
      </w:r>
      <w:r w:rsidRPr="00140095">
        <w:rPr>
          <w:rFonts w:ascii="Times New Roman" w:hAnsi="Times New Roman"/>
          <w:color w:val="000000"/>
          <w:sz w:val="28"/>
          <w:szCs w:val="28"/>
        </w:rPr>
        <w:t xml:space="preserve"> закл</w:t>
      </w:r>
      <w:r>
        <w:rPr>
          <w:rFonts w:ascii="Times New Roman" w:hAnsi="Times New Roman"/>
          <w:color w:val="000000"/>
          <w:sz w:val="28"/>
          <w:szCs w:val="28"/>
        </w:rPr>
        <w:t xml:space="preserve">аді дошкільної освіти </w:t>
      </w:r>
      <w:r w:rsidRPr="00140095">
        <w:rPr>
          <w:rFonts w:ascii="Times New Roman" w:hAnsi="Times New Roman"/>
          <w:color w:val="000000"/>
          <w:sz w:val="28"/>
          <w:szCs w:val="28"/>
        </w:rPr>
        <w:t xml:space="preserve"> реалізується державний стандарт дошкільної освіти в Україні на достатньому рівні. Освітній процес організований відповідно до освітньої прог</w:t>
      </w:r>
      <w:r>
        <w:rPr>
          <w:rFonts w:ascii="Times New Roman" w:hAnsi="Times New Roman"/>
          <w:color w:val="000000"/>
          <w:sz w:val="28"/>
          <w:szCs w:val="28"/>
        </w:rPr>
        <w:t xml:space="preserve">рами  «Українське дошкілля» </w:t>
      </w:r>
      <w:r w:rsidRPr="00140095">
        <w:rPr>
          <w:rFonts w:ascii="Times New Roman" w:hAnsi="Times New Roman"/>
          <w:color w:val="000000"/>
          <w:sz w:val="28"/>
          <w:szCs w:val="28"/>
        </w:rPr>
        <w:t xml:space="preserve">та освітньої програми ЗДО, що повністю забезпечує реалізацію Державного стандарту. </w:t>
      </w:r>
    </w:p>
    <w:p w:rsidR="00AD7E91" w:rsidRPr="00140095" w:rsidRDefault="00AD7E91" w:rsidP="00140095">
      <w:pPr>
        <w:spacing w:after="0" w:line="276" w:lineRule="auto"/>
        <w:ind w:firstLine="567"/>
        <w:jc w:val="both"/>
        <w:rPr>
          <w:rFonts w:ascii="Times New Roman" w:hAnsi="Times New Roman"/>
          <w:color w:val="000000"/>
          <w:sz w:val="28"/>
          <w:szCs w:val="28"/>
        </w:rPr>
      </w:pPr>
      <w:r w:rsidRPr="00140095">
        <w:rPr>
          <w:rFonts w:ascii="Times New Roman" w:hAnsi="Times New Roman"/>
          <w:color w:val="000000"/>
          <w:sz w:val="28"/>
          <w:szCs w:val="28"/>
        </w:rPr>
        <w:t>В закладі розроблена освітня програма зак</w:t>
      </w:r>
      <w:r>
        <w:rPr>
          <w:rFonts w:ascii="Times New Roman" w:hAnsi="Times New Roman"/>
          <w:color w:val="000000"/>
          <w:sz w:val="28"/>
          <w:szCs w:val="28"/>
        </w:rPr>
        <w:t>ладу дошкільної освіти</w:t>
      </w:r>
      <w:r w:rsidRPr="00140095">
        <w:rPr>
          <w:rFonts w:ascii="Times New Roman" w:hAnsi="Times New Roman"/>
          <w:color w:val="000000"/>
          <w:sz w:val="28"/>
          <w:szCs w:val="28"/>
        </w:rPr>
        <w:t xml:space="preserve"> на основі державного стандарту. Освітня програма ЗДО передбачає набуття дитиною ключових ко</w:t>
      </w:r>
      <w:r>
        <w:rPr>
          <w:rFonts w:ascii="Times New Roman" w:hAnsi="Times New Roman"/>
          <w:color w:val="000000"/>
          <w:sz w:val="28"/>
          <w:szCs w:val="28"/>
        </w:rPr>
        <w:t>мпетентностей, визначених БКДО</w:t>
      </w:r>
      <w:r w:rsidRPr="00140095">
        <w:rPr>
          <w:rFonts w:ascii="Times New Roman" w:hAnsi="Times New Roman"/>
          <w:color w:val="000000"/>
          <w:sz w:val="28"/>
          <w:szCs w:val="28"/>
        </w:rPr>
        <w:t>.</w:t>
      </w:r>
    </w:p>
    <w:p w:rsidR="00AD7E91" w:rsidRPr="00140095" w:rsidRDefault="00AD7E91" w:rsidP="00854548">
      <w:pPr>
        <w:spacing w:after="0" w:line="276" w:lineRule="auto"/>
        <w:ind w:firstLine="567"/>
        <w:jc w:val="both"/>
        <w:rPr>
          <w:rFonts w:ascii="Times New Roman" w:hAnsi="Times New Roman"/>
          <w:color w:val="000000"/>
          <w:sz w:val="28"/>
          <w:szCs w:val="28"/>
        </w:rPr>
      </w:pPr>
      <w:r w:rsidRPr="00140095">
        <w:rPr>
          <w:rFonts w:ascii="Times New Roman" w:hAnsi="Times New Roman"/>
          <w:color w:val="000000"/>
          <w:sz w:val="28"/>
          <w:szCs w:val="28"/>
        </w:rPr>
        <w:t>Робота закладу відповідає плану роботи ЗДО на навчальний рік та літній пер</w:t>
      </w:r>
      <w:r>
        <w:rPr>
          <w:rFonts w:ascii="Times New Roman" w:hAnsi="Times New Roman"/>
          <w:color w:val="000000"/>
          <w:sz w:val="28"/>
          <w:szCs w:val="28"/>
        </w:rPr>
        <w:t>іод. План схвалений зборами трудового колективу ЗДО</w:t>
      </w:r>
      <w:r w:rsidRPr="00140095">
        <w:rPr>
          <w:rFonts w:ascii="Times New Roman" w:hAnsi="Times New Roman"/>
          <w:color w:val="000000"/>
          <w:sz w:val="28"/>
          <w:szCs w:val="28"/>
        </w:rPr>
        <w:t xml:space="preserve"> та затверджений директором ЗДО. Пріоритетні завдання плану відповід</w:t>
      </w:r>
      <w:r>
        <w:rPr>
          <w:rFonts w:ascii="Times New Roman" w:hAnsi="Times New Roman"/>
          <w:color w:val="000000"/>
          <w:sz w:val="28"/>
          <w:szCs w:val="28"/>
        </w:rPr>
        <w:t>ають реалізації завдань БКДО,листу МОН №1/8820-23 від 20.06.2023</w:t>
      </w:r>
      <w:r w:rsidRPr="00140095">
        <w:rPr>
          <w:rFonts w:ascii="Times New Roman" w:hAnsi="Times New Roman"/>
          <w:color w:val="000000"/>
          <w:sz w:val="28"/>
          <w:szCs w:val="28"/>
        </w:rPr>
        <w:t xml:space="preserve"> р</w:t>
      </w:r>
      <w:r>
        <w:rPr>
          <w:rFonts w:ascii="Times New Roman" w:hAnsi="Times New Roman"/>
          <w:color w:val="000000"/>
          <w:sz w:val="28"/>
          <w:szCs w:val="28"/>
        </w:rPr>
        <w:t xml:space="preserve">оку «Про організацію безпечного освітнього простору в закладах дошкільної освіти та обладнання укриттів» та </w:t>
      </w:r>
      <w:r w:rsidRPr="00140095">
        <w:rPr>
          <w:rFonts w:ascii="Times New Roman" w:hAnsi="Times New Roman"/>
          <w:color w:val="000000"/>
          <w:sz w:val="28"/>
          <w:szCs w:val="28"/>
        </w:rPr>
        <w:t xml:space="preserve"> м</w:t>
      </w:r>
      <w:r>
        <w:rPr>
          <w:rFonts w:ascii="Times New Roman" w:hAnsi="Times New Roman"/>
          <w:color w:val="000000"/>
          <w:sz w:val="28"/>
          <w:szCs w:val="28"/>
        </w:rPr>
        <w:t xml:space="preserve">етодичним рекомендаціям МОН щодо організації освітнього процесу у 2023/2024 н.р. у закладах  дошкільної освіти №1/12490-23 від 21.08.2023, </w:t>
      </w:r>
      <w:r w:rsidRPr="00140095">
        <w:rPr>
          <w:rFonts w:ascii="Times New Roman" w:hAnsi="Times New Roman"/>
          <w:color w:val="000000"/>
          <w:sz w:val="28"/>
          <w:szCs w:val="28"/>
        </w:rPr>
        <w:t>тобто відповідає принципу актуальності, системності та конкретності.</w:t>
      </w:r>
    </w:p>
    <w:p w:rsidR="00AD7E91" w:rsidRDefault="00AD7E91" w:rsidP="00F37C33">
      <w:pPr>
        <w:spacing w:after="0" w:line="276" w:lineRule="auto"/>
        <w:ind w:firstLine="567"/>
        <w:jc w:val="both"/>
        <w:rPr>
          <w:rFonts w:ascii="Times New Roman" w:hAnsi="Times New Roman"/>
          <w:color w:val="000000"/>
          <w:sz w:val="28"/>
          <w:szCs w:val="28"/>
        </w:rPr>
      </w:pPr>
      <w:r w:rsidRPr="00140095">
        <w:rPr>
          <w:rFonts w:ascii="Times New Roman" w:hAnsi="Times New Roman"/>
          <w:color w:val="000000"/>
          <w:sz w:val="28"/>
          <w:szCs w:val="28"/>
        </w:rPr>
        <w:t xml:space="preserve">Структура плану роботи </w:t>
      </w:r>
      <w:r>
        <w:rPr>
          <w:rFonts w:ascii="Times New Roman" w:hAnsi="Times New Roman"/>
          <w:color w:val="000000"/>
          <w:sz w:val="28"/>
          <w:szCs w:val="28"/>
        </w:rPr>
        <w:t xml:space="preserve">ЗДО </w:t>
      </w:r>
      <w:r w:rsidRPr="00140095">
        <w:rPr>
          <w:rFonts w:ascii="Times New Roman" w:hAnsi="Times New Roman"/>
          <w:color w:val="000000"/>
          <w:sz w:val="28"/>
          <w:szCs w:val="28"/>
        </w:rPr>
        <w:t>відповідає вимогам Листа МОН від 07.07.2021 року № 1/9-344 «Планування роботи закладу дошкільної освіти на рік». Завдання на новий навчальний рік сформовані на основі аналі</w:t>
      </w:r>
      <w:r>
        <w:rPr>
          <w:rFonts w:ascii="Times New Roman" w:hAnsi="Times New Roman"/>
          <w:color w:val="000000"/>
          <w:sz w:val="28"/>
          <w:szCs w:val="28"/>
        </w:rPr>
        <w:t>зу роботи ЗДО за попередній 2022/2023 навчальний рік.</w:t>
      </w:r>
    </w:p>
    <w:p w:rsidR="00AD7E91" w:rsidRDefault="00AD7E91" w:rsidP="00F37C33">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Організація освітнього процесу у закладі сприяє набуттю дитиною ключових компетентностей відповідно до освітніх напрямів, визначених інваріантною складовою державного стандарту. </w:t>
      </w:r>
    </w:p>
    <w:p w:rsidR="00AD7E91" w:rsidRDefault="00AD7E91" w:rsidP="00AD6C57">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П</w:t>
      </w:r>
      <w:r w:rsidRPr="00F31B52">
        <w:rPr>
          <w:rFonts w:ascii="Times New Roman" w:hAnsi="Times New Roman"/>
          <w:color w:val="000000"/>
          <w:sz w:val="28"/>
          <w:szCs w:val="28"/>
        </w:rPr>
        <w:t xml:space="preserve">ід час освітнього </w:t>
      </w:r>
      <w:r>
        <w:rPr>
          <w:rFonts w:ascii="Times New Roman" w:hAnsi="Times New Roman"/>
          <w:color w:val="000000"/>
          <w:sz w:val="28"/>
          <w:szCs w:val="28"/>
        </w:rPr>
        <w:t>процесу головним завданням педагогів булоформуванняключових компетентностей</w:t>
      </w:r>
      <w:r w:rsidRPr="00F250A7">
        <w:rPr>
          <w:rFonts w:ascii="Times New Roman" w:hAnsi="Times New Roman"/>
          <w:color w:val="000000"/>
          <w:sz w:val="28"/>
          <w:szCs w:val="28"/>
        </w:rPr>
        <w:t xml:space="preserve"> за різними освітніми напрямами</w:t>
      </w:r>
      <w:r>
        <w:rPr>
          <w:rFonts w:ascii="Times New Roman" w:hAnsi="Times New Roman"/>
          <w:color w:val="000000"/>
          <w:sz w:val="28"/>
          <w:szCs w:val="28"/>
        </w:rPr>
        <w:t xml:space="preserve"> БКДО</w:t>
      </w:r>
      <w:r w:rsidRPr="00F250A7">
        <w:rPr>
          <w:rFonts w:ascii="Times New Roman" w:hAnsi="Times New Roman"/>
          <w:color w:val="000000"/>
          <w:sz w:val="28"/>
          <w:szCs w:val="28"/>
        </w:rPr>
        <w:t>, спрямованими на</w:t>
      </w:r>
      <w:r>
        <w:rPr>
          <w:rFonts w:ascii="Times New Roman" w:hAnsi="Times New Roman"/>
          <w:color w:val="000000"/>
          <w:sz w:val="28"/>
          <w:szCs w:val="28"/>
        </w:rPr>
        <w:t>розвиток особистості дитини, що відбувалося</w:t>
      </w:r>
      <w:r w:rsidRPr="00F250A7">
        <w:rPr>
          <w:rFonts w:ascii="Times New Roman" w:hAnsi="Times New Roman"/>
          <w:color w:val="000000"/>
          <w:sz w:val="28"/>
          <w:szCs w:val="28"/>
        </w:rPr>
        <w:t xml:space="preserve"> в різних видах</w:t>
      </w:r>
      <w:r>
        <w:rPr>
          <w:rFonts w:ascii="Times New Roman" w:hAnsi="Times New Roman"/>
          <w:color w:val="000000"/>
          <w:sz w:val="28"/>
          <w:szCs w:val="28"/>
        </w:rPr>
        <w:t>діяльності</w:t>
      </w:r>
      <w:r w:rsidRPr="00AD6C57">
        <w:rPr>
          <w:rFonts w:ascii="Times New Roman" w:hAnsi="Times New Roman"/>
          <w:color w:val="000000"/>
          <w:sz w:val="28"/>
          <w:szCs w:val="28"/>
        </w:rPr>
        <w:t>: спеціально організована навчальна діяльність (заняття), ігрова діяльність,самостійна діяльність дітей (художня, рухова, мовленнєва, ігрова, трудова, дослідницька та ін.), індивідуальна робота, спостереження,екскурсії, походи,</w:t>
      </w:r>
      <w:r>
        <w:rPr>
          <w:rFonts w:ascii="Times New Roman" w:hAnsi="Times New Roman"/>
          <w:color w:val="000000"/>
          <w:sz w:val="28"/>
          <w:szCs w:val="28"/>
        </w:rPr>
        <w:t xml:space="preserve"> свята та розваги, які організовувались </w:t>
      </w:r>
      <w:r w:rsidRPr="00AD6C57">
        <w:rPr>
          <w:rFonts w:ascii="Times New Roman" w:hAnsi="Times New Roman"/>
          <w:color w:val="000000"/>
          <w:sz w:val="28"/>
          <w:szCs w:val="28"/>
        </w:rPr>
        <w:t xml:space="preserve"> по різному: фронтально, підгрупами, індивідуально </w:t>
      </w:r>
      <w:r>
        <w:rPr>
          <w:rFonts w:ascii="Times New Roman" w:hAnsi="Times New Roman"/>
          <w:color w:val="000000"/>
          <w:sz w:val="28"/>
          <w:szCs w:val="28"/>
        </w:rPr>
        <w:t xml:space="preserve">і </w:t>
      </w:r>
      <w:r w:rsidRPr="00AD6C57">
        <w:rPr>
          <w:rFonts w:ascii="Times New Roman" w:hAnsi="Times New Roman"/>
          <w:color w:val="000000"/>
          <w:sz w:val="28"/>
          <w:szCs w:val="28"/>
        </w:rPr>
        <w:t>залежно від</w:t>
      </w:r>
      <w:r>
        <w:rPr>
          <w:rFonts w:ascii="Times New Roman" w:hAnsi="Times New Roman"/>
          <w:color w:val="000000"/>
          <w:sz w:val="28"/>
          <w:szCs w:val="28"/>
        </w:rPr>
        <w:t xml:space="preserve"> віку дітей, педагогічної мети та </w:t>
      </w:r>
      <w:r w:rsidRPr="00AD6C57">
        <w:rPr>
          <w:rFonts w:ascii="Times New Roman" w:hAnsi="Times New Roman"/>
          <w:color w:val="000000"/>
          <w:sz w:val="28"/>
          <w:szCs w:val="28"/>
        </w:rPr>
        <w:t>професійної майстерності педагога.</w:t>
      </w:r>
    </w:p>
    <w:p w:rsidR="00AD7E91" w:rsidRDefault="00AD7E91" w:rsidP="00F37C33">
      <w:pPr>
        <w:pStyle w:val="NoSpacing"/>
        <w:spacing w:line="276" w:lineRule="auto"/>
        <w:ind w:firstLine="567"/>
        <w:jc w:val="both"/>
        <w:rPr>
          <w:rFonts w:ascii="Times New Roman" w:hAnsi="Times New Roman"/>
          <w:sz w:val="28"/>
          <w:szCs w:val="28"/>
          <w:lang w:val="uk-UA"/>
        </w:rPr>
      </w:pPr>
      <w:r w:rsidRPr="00C659D2">
        <w:rPr>
          <w:rFonts w:ascii="Times New Roman" w:hAnsi="Times New Roman"/>
          <w:sz w:val="28"/>
          <w:szCs w:val="28"/>
          <w:lang w:val="uk-UA"/>
        </w:rPr>
        <w:t>Зміст до</w:t>
      </w:r>
      <w:r>
        <w:rPr>
          <w:rFonts w:ascii="Times New Roman" w:hAnsi="Times New Roman"/>
          <w:sz w:val="28"/>
          <w:szCs w:val="28"/>
          <w:lang w:val="uk-UA"/>
        </w:rPr>
        <w:t xml:space="preserve">шкільної освіти в ЗДО </w:t>
      </w:r>
      <w:r w:rsidRPr="00C659D2">
        <w:rPr>
          <w:rFonts w:ascii="Times New Roman" w:hAnsi="Times New Roman"/>
          <w:sz w:val="28"/>
          <w:szCs w:val="28"/>
          <w:lang w:val="uk-UA"/>
        </w:rPr>
        <w:t xml:space="preserve">заснований на принципі </w:t>
      </w:r>
      <w:r>
        <w:rPr>
          <w:rFonts w:ascii="Times New Roman" w:hAnsi="Times New Roman"/>
          <w:sz w:val="28"/>
          <w:szCs w:val="28"/>
          <w:lang w:val="uk-UA"/>
        </w:rPr>
        <w:t>педагогіки партнерства.</w:t>
      </w:r>
    </w:p>
    <w:p w:rsidR="00AD7E91" w:rsidRDefault="00AD7E91" w:rsidP="00C659D2">
      <w:pPr>
        <w:pStyle w:val="NoSpacing"/>
        <w:spacing w:line="276" w:lineRule="auto"/>
        <w:ind w:firstLine="567"/>
        <w:jc w:val="both"/>
        <w:rPr>
          <w:rFonts w:ascii="Times New Roman" w:hAnsi="Times New Roman"/>
          <w:sz w:val="28"/>
          <w:szCs w:val="28"/>
          <w:lang w:val="uk-UA"/>
        </w:rPr>
      </w:pPr>
      <w:r w:rsidRPr="00C659D2">
        <w:rPr>
          <w:rFonts w:ascii="Times New Roman" w:hAnsi="Times New Roman"/>
          <w:sz w:val="28"/>
          <w:szCs w:val="28"/>
          <w:lang w:val="uk-UA"/>
        </w:rPr>
        <w:t>Життя дітей в закладі проходить відповідно до</w:t>
      </w:r>
      <w:r>
        <w:rPr>
          <w:rFonts w:ascii="Times New Roman" w:hAnsi="Times New Roman"/>
          <w:sz w:val="28"/>
          <w:szCs w:val="28"/>
          <w:lang w:val="uk-UA"/>
        </w:rPr>
        <w:t xml:space="preserve"> режиму дня,</w:t>
      </w:r>
      <w:r w:rsidRPr="00C659D2">
        <w:rPr>
          <w:rFonts w:ascii="Times New Roman" w:hAnsi="Times New Roman"/>
          <w:sz w:val="28"/>
          <w:szCs w:val="28"/>
          <w:lang w:val="uk-UA"/>
        </w:rPr>
        <w:t xml:space="preserve"> а освітній процес відбувається згідно розкладу  занять, які затверджені директором ЗДО. </w:t>
      </w:r>
    </w:p>
    <w:p w:rsidR="00AD7E91" w:rsidRDefault="00AD7E91" w:rsidP="00C659D2">
      <w:pPr>
        <w:pStyle w:val="NoSpacing"/>
        <w:spacing w:line="276"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Поряд з позитивними сторонами організації освітнього процесу існують і недоліки: </w:t>
      </w:r>
    </w:p>
    <w:p w:rsidR="00AD7E91" w:rsidRDefault="00AD7E91" w:rsidP="00C659D2">
      <w:pPr>
        <w:pStyle w:val="NoSpacing"/>
        <w:spacing w:line="276" w:lineRule="auto"/>
        <w:ind w:firstLine="567"/>
        <w:jc w:val="both"/>
        <w:rPr>
          <w:rFonts w:ascii="Times New Roman" w:hAnsi="Times New Roman"/>
          <w:sz w:val="28"/>
          <w:szCs w:val="28"/>
          <w:lang w:val="uk-UA"/>
        </w:rPr>
      </w:pPr>
      <w:r>
        <w:rPr>
          <w:rFonts w:ascii="Times New Roman" w:hAnsi="Times New Roman"/>
          <w:sz w:val="28"/>
          <w:szCs w:val="28"/>
          <w:lang w:val="uk-UA"/>
        </w:rPr>
        <w:t>- не завжди плануються та  проводяться індивідуальні заняття з дітьми з того чи іншого напряму роботи;</w:t>
      </w:r>
    </w:p>
    <w:p w:rsidR="00AD7E91" w:rsidRPr="0002474A" w:rsidRDefault="00AD7E91" w:rsidP="0002474A">
      <w:pPr>
        <w:pStyle w:val="NoSpacing"/>
        <w:spacing w:line="276" w:lineRule="auto"/>
        <w:ind w:firstLine="567"/>
        <w:jc w:val="both"/>
        <w:rPr>
          <w:rFonts w:ascii="Times New Roman" w:hAnsi="Times New Roman"/>
          <w:sz w:val="28"/>
          <w:szCs w:val="28"/>
          <w:lang w:val="uk-UA"/>
        </w:rPr>
      </w:pPr>
      <w:r>
        <w:rPr>
          <w:rFonts w:ascii="Times New Roman" w:hAnsi="Times New Roman"/>
          <w:sz w:val="28"/>
          <w:szCs w:val="28"/>
          <w:lang w:val="uk-UA"/>
        </w:rPr>
        <w:t xml:space="preserve">- не в повній мірі виконуються завдання варіативної частини БКДО. </w:t>
      </w:r>
    </w:p>
    <w:p w:rsidR="00AD7E91" w:rsidRPr="001A10BF" w:rsidRDefault="00AD7E91" w:rsidP="00730AB7">
      <w:pPr>
        <w:spacing w:after="0" w:line="276" w:lineRule="auto"/>
        <w:ind w:firstLine="567"/>
        <w:jc w:val="both"/>
        <w:rPr>
          <w:rFonts w:ascii="Times New Roman" w:hAnsi="Times New Roman"/>
          <w:b/>
          <w:sz w:val="28"/>
          <w:szCs w:val="28"/>
        </w:rPr>
      </w:pPr>
      <w:r w:rsidRPr="00362CEB">
        <w:rPr>
          <w:rFonts w:ascii="Times New Roman" w:hAnsi="Times New Roman"/>
          <w:b/>
          <w:sz w:val="28"/>
          <w:szCs w:val="28"/>
        </w:rPr>
        <w:t xml:space="preserve">За </w:t>
      </w:r>
      <w:r w:rsidRPr="0002682B">
        <w:rPr>
          <w:rFonts w:ascii="Times New Roman" w:hAnsi="Times New Roman"/>
          <w:b/>
          <w:bCs/>
          <w:sz w:val="28"/>
          <w:szCs w:val="28"/>
        </w:rPr>
        <w:t xml:space="preserve">критерієм </w:t>
      </w:r>
      <w:r>
        <w:rPr>
          <w:rFonts w:ascii="Times New Roman" w:hAnsi="Times New Roman"/>
          <w:b/>
          <w:bCs/>
          <w:sz w:val="28"/>
          <w:szCs w:val="28"/>
        </w:rPr>
        <w:t>2</w:t>
      </w:r>
      <w:r w:rsidRPr="0002682B">
        <w:rPr>
          <w:rFonts w:ascii="Times New Roman" w:hAnsi="Times New Roman"/>
          <w:b/>
          <w:bCs/>
          <w:sz w:val="28"/>
          <w:szCs w:val="28"/>
        </w:rPr>
        <w:t>.1.2</w:t>
      </w:r>
      <w:r w:rsidRPr="0002682B">
        <w:rPr>
          <w:rFonts w:ascii="Times New Roman" w:hAnsi="Times New Roman"/>
          <w:sz w:val="28"/>
          <w:szCs w:val="28"/>
        </w:rPr>
        <w:t xml:space="preserve">. </w:t>
      </w:r>
      <w:r w:rsidRPr="001A10BF">
        <w:rPr>
          <w:rFonts w:ascii="Times New Roman" w:hAnsi="Times New Roman"/>
          <w:b/>
          <w:sz w:val="28"/>
          <w:szCs w:val="28"/>
        </w:rPr>
        <w:t>У закладі дошкільної освіти здійснюється внутрішній моніторинг розвитку компетентностей здобувачів дошкільної освіти</w:t>
      </w:r>
    </w:p>
    <w:p w:rsidR="00AD7E91" w:rsidRPr="00D94EA8" w:rsidRDefault="00AD7E91" w:rsidP="004B5123">
      <w:pPr>
        <w:spacing w:after="0" w:line="276" w:lineRule="auto"/>
        <w:ind w:firstLine="567"/>
        <w:jc w:val="both"/>
        <w:rPr>
          <w:rFonts w:ascii="Times New Roman" w:hAnsi="Times New Roman"/>
          <w:sz w:val="28"/>
          <w:szCs w:val="28"/>
        </w:rPr>
      </w:pPr>
      <w:r>
        <w:rPr>
          <w:rFonts w:ascii="Times New Roman" w:hAnsi="Times New Roman"/>
          <w:sz w:val="28"/>
          <w:szCs w:val="28"/>
        </w:rPr>
        <w:t>В ЗДО</w:t>
      </w:r>
      <w:r w:rsidRPr="00D94EA8">
        <w:rPr>
          <w:rFonts w:ascii="Times New Roman" w:hAnsi="Times New Roman"/>
          <w:sz w:val="28"/>
          <w:szCs w:val="28"/>
        </w:rPr>
        <w:t xml:space="preserve"> здійснюється внутрішній моніторинг розвитку компетентностей здобувачів дошкільної осв</w:t>
      </w:r>
      <w:r>
        <w:rPr>
          <w:rFonts w:ascii="Times New Roman" w:hAnsi="Times New Roman"/>
          <w:sz w:val="28"/>
          <w:szCs w:val="28"/>
        </w:rPr>
        <w:t xml:space="preserve">іти за напрямами БКДО. </w:t>
      </w:r>
      <w:r w:rsidRPr="00D94EA8">
        <w:rPr>
          <w:rFonts w:ascii="Times New Roman" w:hAnsi="Times New Roman"/>
          <w:sz w:val="28"/>
          <w:szCs w:val="28"/>
        </w:rPr>
        <w:t>Моніторинг проводиться на основі діагностичного інструментарію методичного посібника «Моніторинг досягнень дітей дошкільного віку згідно з БКДО» та різних методів, прийомів і форм роботи з дітьми.</w:t>
      </w:r>
    </w:p>
    <w:p w:rsidR="00AD7E91" w:rsidRDefault="00AD7E91" w:rsidP="004B5123">
      <w:pPr>
        <w:spacing w:after="0" w:line="276" w:lineRule="auto"/>
        <w:ind w:firstLine="567"/>
        <w:jc w:val="both"/>
        <w:rPr>
          <w:rFonts w:ascii="Times New Roman" w:hAnsi="Times New Roman"/>
          <w:sz w:val="28"/>
          <w:szCs w:val="28"/>
        </w:rPr>
      </w:pPr>
      <w:r w:rsidRPr="00D94EA8">
        <w:rPr>
          <w:rFonts w:ascii="Times New Roman" w:hAnsi="Times New Roman"/>
          <w:sz w:val="28"/>
          <w:szCs w:val="28"/>
        </w:rPr>
        <w:t xml:space="preserve"> Статистичну обробку даних вивчення стану сформованості життєвих компетенцій педагоги здійснюють за критеріями, чітко визначеними за кожним освітнім напрямом БКДО. Отримані дані аналізуються за принципом природної достатності. Такий підхід до оцінювання  дозволяє аналізувати якість освіти дітей і якість освітнього процесу та своєчасно реагувати на недоліки в роботі з розвитку тих чи інших освітніх напрямів. Для ефективного всебічного вивчення розвитку компетенції кожної дитини у жовтні проводиться діагностування дітей, яке дозволяє визначити рівень показників компетенцій (знань, умінь і навичок) вихованців ЗДО на початку навчального року.  Корекція здійснюється з тими дітьми, яким вона необхідна, без проміжного моніторингу  в д</w:t>
      </w:r>
      <w:r>
        <w:rPr>
          <w:rFonts w:ascii="Times New Roman" w:hAnsi="Times New Roman"/>
          <w:sz w:val="28"/>
          <w:szCs w:val="28"/>
        </w:rPr>
        <w:t>ругій половині навчального року.</w:t>
      </w:r>
    </w:p>
    <w:p w:rsidR="00AD7E91" w:rsidRPr="004B5123" w:rsidRDefault="00AD7E91" w:rsidP="004B5123">
      <w:pPr>
        <w:pStyle w:val="NoSpacing"/>
        <w:spacing w:line="276" w:lineRule="auto"/>
        <w:jc w:val="both"/>
        <w:rPr>
          <w:rFonts w:ascii="Times New Roman" w:hAnsi="Times New Roman"/>
          <w:sz w:val="28"/>
          <w:szCs w:val="28"/>
          <w:lang w:val="uk-UA"/>
        </w:rPr>
      </w:pPr>
      <w:r w:rsidRPr="00B16718">
        <w:rPr>
          <w:rFonts w:ascii="Times New Roman" w:hAnsi="Times New Roman"/>
          <w:sz w:val="28"/>
          <w:szCs w:val="28"/>
          <w:lang w:val="uk-UA"/>
        </w:rPr>
        <w:t>На основі результатів  анкетування батькі</w:t>
      </w:r>
      <w:r>
        <w:rPr>
          <w:rFonts w:ascii="Times New Roman" w:hAnsi="Times New Roman"/>
          <w:sz w:val="28"/>
          <w:szCs w:val="28"/>
          <w:lang w:val="uk-UA"/>
        </w:rPr>
        <w:t>в виялено, що батьки задоволені наданням освітніх послуг їх дітям.</w:t>
      </w:r>
    </w:p>
    <w:p w:rsidR="00AD7E91" w:rsidRPr="00A95D28" w:rsidRDefault="00AD7E91" w:rsidP="004B5123">
      <w:pPr>
        <w:spacing w:after="0" w:line="276" w:lineRule="auto"/>
        <w:jc w:val="both"/>
        <w:rPr>
          <w:sz w:val="28"/>
          <w:szCs w:val="28"/>
        </w:rPr>
      </w:pPr>
      <w:r>
        <w:rPr>
          <w:rFonts w:ascii="Times New Roman" w:hAnsi="Times New Roman"/>
          <w:b/>
          <w:sz w:val="28"/>
          <w:szCs w:val="28"/>
        </w:rPr>
        <w:t xml:space="preserve">        вимогу 2</w:t>
      </w:r>
      <w:r w:rsidRPr="00034133">
        <w:rPr>
          <w:rFonts w:ascii="Times New Roman" w:hAnsi="Times New Roman"/>
          <w:b/>
          <w:sz w:val="28"/>
          <w:szCs w:val="28"/>
        </w:rPr>
        <w:t>.1. «</w:t>
      </w:r>
      <w:r w:rsidRPr="002602B2">
        <w:rPr>
          <w:rFonts w:ascii="Times New Roman" w:hAnsi="Times New Roman"/>
          <w:b/>
          <w:bCs/>
          <w:sz w:val="28"/>
          <w:szCs w:val="28"/>
        </w:rPr>
        <w:t>Дотримання вимог державного стандарту</w:t>
      </w:r>
      <w:r w:rsidRPr="00034133">
        <w:rPr>
          <w:rFonts w:ascii="Times New Roman" w:hAnsi="Times New Roman"/>
          <w:b/>
          <w:sz w:val="28"/>
          <w:szCs w:val="28"/>
        </w:rPr>
        <w:t>»</w:t>
      </w:r>
      <w:r w:rsidRPr="00034133">
        <w:rPr>
          <w:rFonts w:ascii="Times New Roman" w:hAnsi="Times New Roman"/>
          <w:b/>
          <w:bCs/>
          <w:sz w:val="28"/>
          <w:szCs w:val="28"/>
        </w:rPr>
        <w:t xml:space="preserve"> - </w:t>
      </w:r>
      <w:r>
        <w:rPr>
          <w:rFonts w:ascii="Times New Roman" w:hAnsi="Times New Roman"/>
          <w:b/>
          <w:bCs/>
          <w:sz w:val="28"/>
          <w:szCs w:val="28"/>
        </w:rPr>
        <w:t>оцінено</w:t>
      </w:r>
      <w:r w:rsidRPr="00034133">
        <w:rPr>
          <w:rFonts w:ascii="Times New Roman" w:hAnsi="Times New Roman"/>
          <w:b/>
          <w:bCs/>
          <w:sz w:val="28"/>
          <w:szCs w:val="28"/>
        </w:rPr>
        <w:t xml:space="preserve"> на достатній</w:t>
      </w:r>
      <w:r>
        <w:rPr>
          <w:rFonts w:ascii="Times New Roman" w:hAnsi="Times New Roman"/>
          <w:b/>
          <w:bCs/>
          <w:sz w:val="28"/>
          <w:szCs w:val="28"/>
        </w:rPr>
        <w:t xml:space="preserve"> рівень</w:t>
      </w:r>
    </w:p>
    <w:p w:rsidR="00AD7E91" w:rsidRPr="00E87064" w:rsidRDefault="00AD7E91" w:rsidP="00133DB9">
      <w:pPr>
        <w:spacing w:after="0" w:line="276" w:lineRule="auto"/>
        <w:ind w:firstLine="567"/>
        <w:jc w:val="both"/>
        <w:rPr>
          <w:rFonts w:ascii="Times New Roman" w:hAnsi="Times New Roman"/>
          <w:bCs/>
          <w:sz w:val="28"/>
          <w:szCs w:val="28"/>
        </w:rPr>
      </w:pPr>
      <w:r w:rsidRPr="0002682B">
        <w:rPr>
          <w:rFonts w:ascii="Times New Roman" w:hAnsi="Times New Roman"/>
          <w:sz w:val="28"/>
          <w:szCs w:val="28"/>
          <w:lang w:eastAsia="uk-UA"/>
        </w:rPr>
        <w:t>О</w:t>
      </w:r>
      <w:r w:rsidRPr="0002682B">
        <w:rPr>
          <w:rFonts w:ascii="Times New Roman" w:hAnsi="Times New Roman"/>
          <w:bCs/>
          <w:color w:val="000000"/>
          <w:sz w:val="28"/>
          <w:szCs w:val="28"/>
        </w:rPr>
        <w:t>цінювання</w:t>
      </w:r>
      <w:r w:rsidRPr="0002682B">
        <w:rPr>
          <w:rFonts w:ascii="Times New Roman" w:hAnsi="Times New Roman"/>
          <w:b/>
          <w:bCs/>
          <w:sz w:val="28"/>
          <w:szCs w:val="28"/>
          <w:lang w:eastAsia="uk-UA"/>
        </w:rPr>
        <w:t xml:space="preserve">вимоги </w:t>
      </w:r>
      <w:r>
        <w:rPr>
          <w:rFonts w:ascii="Times New Roman" w:hAnsi="Times New Roman"/>
          <w:b/>
          <w:bCs/>
          <w:sz w:val="28"/>
          <w:szCs w:val="28"/>
        </w:rPr>
        <w:t>2.2. Організація життєдіяльності здобувачів дошкільної освіти у закладі</w:t>
      </w:r>
      <w:r w:rsidRPr="00E87064">
        <w:rPr>
          <w:rFonts w:ascii="Times New Roman" w:hAnsi="Times New Roman"/>
          <w:bCs/>
          <w:sz w:val="28"/>
          <w:szCs w:val="28"/>
        </w:rPr>
        <w:t>проводилось на підставі вивчення форми спостереження за освітнім середовищем, форми вивчення документації, результатів анкетування педа</w:t>
      </w:r>
      <w:r>
        <w:rPr>
          <w:rFonts w:ascii="Times New Roman" w:hAnsi="Times New Roman"/>
          <w:bCs/>
          <w:sz w:val="28"/>
          <w:szCs w:val="28"/>
        </w:rPr>
        <w:t>гогічних працівників</w:t>
      </w:r>
      <w:r w:rsidRPr="00E87064">
        <w:rPr>
          <w:rFonts w:ascii="Times New Roman" w:hAnsi="Times New Roman"/>
          <w:bCs/>
          <w:sz w:val="28"/>
          <w:szCs w:val="28"/>
        </w:rPr>
        <w:t>.</w:t>
      </w:r>
    </w:p>
    <w:p w:rsidR="00AD7E91" w:rsidRDefault="00AD7E91" w:rsidP="00E87064">
      <w:pPr>
        <w:spacing w:after="0" w:line="276" w:lineRule="auto"/>
        <w:ind w:firstLine="567"/>
        <w:jc w:val="both"/>
        <w:rPr>
          <w:rFonts w:ascii="Times New Roman" w:hAnsi="Times New Roman"/>
          <w:bCs/>
          <w:sz w:val="28"/>
          <w:szCs w:val="28"/>
        </w:rPr>
      </w:pPr>
      <w:r w:rsidRPr="0002682B">
        <w:rPr>
          <w:rFonts w:ascii="Times New Roman" w:hAnsi="Times New Roman"/>
          <w:b/>
          <w:color w:val="000000"/>
          <w:sz w:val="28"/>
          <w:szCs w:val="28"/>
        </w:rPr>
        <w:t xml:space="preserve">Аналіз </w:t>
      </w:r>
      <w:r>
        <w:rPr>
          <w:rFonts w:ascii="Times New Roman" w:hAnsi="Times New Roman"/>
          <w:b/>
          <w:bCs/>
          <w:color w:val="000000"/>
          <w:sz w:val="28"/>
          <w:szCs w:val="28"/>
        </w:rPr>
        <w:t>критерію 2.2</w:t>
      </w:r>
      <w:r w:rsidRPr="0002682B">
        <w:rPr>
          <w:rFonts w:ascii="Times New Roman" w:hAnsi="Times New Roman"/>
          <w:b/>
          <w:bCs/>
          <w:color w:val="000000"/>
          <w:sz w:val="28"/>
          <w:szCs w:val="28"/>
        </w:rPr>
        <w:t>.1.</w:t>
      </w:r>
      <w:r>
        <w:rPr>
          <w:rFonts w:ascii="Times New Roman" w:hAnsi="Times New Roman"/>
          <w:b/>
          <w:bCs/>
          <w:color w:val="000000"/>
          <w:sz w:val="28"/>
          <w:szCs w:val="28"/>
        </w:rPr>
        <w:t xml:space="preserve"> У закладі дошкільної освіти забезпечено дотримання розпорядку дня.</w:t>
      </w:r>
    </w:p>
    <w:p w:rsidR="00AD7E91" w:rsidRPr="00A713E0" w:rsidRDefault="00AD7E91" w:rsidP="00A713E0">
      <w:pPr>
        <w:spacing w:after="0" w:line="276" w:lineRule="auto"/>
        <w:ind w:firstLine="567"/>
        <w:jc w:val="both"/>
        <w:rPr>
          <w:rFonts w:ascii="Times New Roman" w:hAnsi="Times New Roman"/>
          <w:bCs/>
          <w:sz w:val="28"/>
          <w:szCs w:val="28"/>
        </w:rPr>
      </w:pPr>
      <w:r w:rsidRPr="00E87064">
        <w:rPr>
          <w:rFonts w:ascii="Times New Roman" w:hAnsi="Times New Roman"/>
          <w:bCs/>
          <w:sz w:val="28"/>
          <w:szCs w:val="28"/>
        </w:rPr>
        <w:t>Розпорядок дня є на видному</w:t>
      </w:r>
      <w:r>
        <w:rPr>
          <w:rFonts w:ascii="Times New Roman" w:hAnsi="Times New Roman"/>
          <w:bCs/>
          <w:sz w:val="28"/>
          <w:szCs w:val="28"/>
        </w:rPr>
        <w:t xml:space="preserve"> місціі</w:t>
      </w:r>
      <w:r w:rsidRPr="00E87064">
        <w:rPr>
          <w:rFonts w:ascii="Times New Roman" w:hAnsi="Times New Roman"/>
          <w:bCs/>
          <w:sz w:val="28"/>
          <w:szCs w:val="28"/>
        </w:rPr>
        <w:t xml:space="preserve"> відповідає гігієні</w:t>
      </w:r>
      <w:r>
        <w:rPr>
          <w:rFonts w:ascii="Times New Roman" w:hAnsi="Times New Roman"/>
          <w:bCs/>
          <w:sz w:val="28"/>
          <w:szCs w:val="28"/>
        </w:rPr>
        <w:t>чним нормам щодо</w:t>
      </w:r>
      <w:r w:rsidRPr="00E87064">
        <w:rPr>
          <w:rFonts w:ascii="Times New Roman" w:hAnsi="Times New Roman"/>
          <w:bCs/>
          <w:sz w:val="28"/>
          <w:szCs w:val="28"/>
        </w:rPr>
        <w:t xml:space="preserve"> організації різних видів діяльності та відпочинку, у тому числі навчальних занять, перебування на свіжому повітрі, рухової активності </w:t>
      </w:r>
      <w:r>
        <w:rPr>
          <w:rFonts w:ascii="Times New Roman" w:hAnsi="Times New Roman"/>
          <w:bCs/>
          <w:sz w:val="28"/>
          <w:szCs w:val="28"/>
        </w:rPr>
        <w:t>та кратності приймання їжі.  Виховательвціломудотримуюється режиму дня</w:t>
      </w:r>
      <w:r w:rsidRPr="00E87064">
        <w:rPr>
          <w:rFonts w:ascii="Times New Roman" w:hAnsi="Times New Roman"/>
          <w:bCs/>
          <w:sz w:val="28"/>
          <w:szCs w:val="28"/>
        </w:rPr>
        <w:t>.</w:t>
      </w:r>
      <w:r>
        <w:rPr>
          <w:rFonts w:ascii="Times New Roman" w:hAnsi="Times New Roman"/>
          <w:bCs/>
          <w:sz w:val="28"/>
          <w:szCs w:val="28"/>
        </w:rPr>
        <w:t xml:space="preserve"> Питання дотримання розпорядку дня внесено до оперативного контролю.</w:t>
      </w:r>
    </w:p>
    <w:p w:rsidR="00AD7E91" w:rsidRDefault="00AD7E91" w:rsidP="00D603B1">
      <w:pPr>
        <w:spacing w:after="0" w:line="276" w:lineRule="auto"/>
        <w:ind w:firstLine="567"/>
        <w:jc w:val="both"/>
        <w:rPr>
          <w:rFonts w:ascii="Times New Roman" w:hAnsi="Times New Roman"/>
          <w:bCs/>
          <w:sz w:val="28"/>
          <w:szCs w:val="28"/>
        </w:rPr>
      </w:pPr>
      <w:r w:rsidRPr="00E87064">
        <w:rPr>
          <w:rFonts w:ascii="Times New Roman" w:hAnsi="Times New Roman"/>
          <w:bCs/>
          <w:sz w:val="28"/>
          <w:szCs w:val="28"/>
        </w:rPr>
        <w:t>Освітній процес проводиться згідно розкладу занять</w:t>
      </w:r>
      <w:r>
        <w:rPr>
          <w:rFonts w:ascii="Times New Roman" w:hAnsi="Times New Roman"/>
          <w:bCs/>
          <w:sz w:val="28"/>
          <w:szCs w:val="28"/>
        </w:rPr>
        <w:t xml:space="preserve">, який </w:t>
      </w:r>
      <w:r w:rsidRPr="00E80B0F">
        <w:rPr>
          <w:rFonts w:ascii="Times New Roman" w:hAnsi="Times New Roman"/>
          <w:bCs/>
          <w:sz w:val="28"/>
          <w:szCs w:val="28"/>
        </w:rPr>
        <w:t xml:space="preserve">в повній мірі забезпечує рівномірне навчальне навантаження відповідно до вікових </w:t>
      </w:r>
      <w:r>
        <w:rPr>
          <w:rFonts w:ascii="Times New Roman" w:hAnsi="Times New Roman"/>
          <w:bCs/>
          <w:sz w:val="28"/>
          <w:szCs w:val="28"/>
        </w:rPr>
        <w:t xml:space="preserve">особливостей вихованців. </w:t>
      </w:r>
      <w:r w:rsidRPr="00E80B0F">
        <w:rPr>
          <w:rFonts w:ascii="Times New Roman" w:hAnsi="Times New Roman"/>
          <w:bCs/>
          <w:sz w:val="28"/>
          <w:szCs w:val="28"/>
        </w:rPr>
        <w:t>Розклад   занять сформований в</w:t>
      </w:r>
      <w:r>
        <w:rPr>
          <w:rFonts w:ascii="Times New Roman" w:hAnsi="Times New Roman"/>
          <w:bCs/>
          <w:sz w:val="28"/>
          <w:szCs w:val="28"/>
        </w:rPr>
        <w:t xml:space="preserve">ідповідно до освітньої програми «Українське дошкілля». </w:t>
      </w:r>
      <w:r w:rsidRPr="00E80B0F">
        <w:rPr>
          <w:rFonts w:ascii="Times New Roman" w:hAnsi="Times New Roman"/>
          <w:bCs/>
          <w:sz w:val="28"/>
          <w:szCs w:val="28"/>
        </w:rPr>
        <w:t>Тривалість занять</w:t>
      </w:r>
      <w:r>
        <w:rPr>
          <w:rFonts w:ascii="Times New Roman" w:hAnsi="Times New Roman"/>
          <w:bCs/>
          <w:sz w:val="28"/>
          <w:szCs w:val="28"/>
        </w:rPr>
        <w:t xml:space="preserve"> визначена санітарними вимогами відповідно до Санітарного регламенту для дошкільних закладів від 14.04.2016 року № </w:t>
      </w:r>
      <w:r w:rsidRPr="00D603B1">
        <w:rPr>
          <w:rFonts w:ascii="Times New Roman" w:hAnsi="Times New Roman"/>
          <w:bCs/>
          <w:sz w:val="28"/>
          <w:szCs w:val="28"/>
        </w:rPr>
        <w:t>563/28693</w:t>
      </w:r>
      <w:r>
        <w:rPr>
          <w:rFonts w:ascii="Times New Roman" w:hAnsi="Times New Roman"/>
          <w:bCs/>
          <w:sz w:val="28"/>
          <w:szCs w:val="28"/>
        </w:rPr>
        <w:t>. О</w:t>
      </w:r>
      <w:r w:rsidRPr="00D603B1">
        <w:rPr>
          <w:rFonts w:ascii="Times New Roman" w:hAnsi="Times New Roman"/>
          <w:bCs/>
          <w:sz w:val="28"/>
          <w:szCs w:val="28"/>
        </w:rPr>
        <w:t>світній процес</w:t>
      </w:r>
      <w:r>
        <w:rPr>
          <w:rFonts w:ascii="Times New Roman" w:hAnsi="Times New Roman"/>
          <w:bCs/>
          <w:sz w:val="28"/>
          <w:szCs w:val="28"/>
        </w:rPr>
        <w:t xml:space="preserve"> організований</w:t>
      </w:r>
      <w:r w:rsidRPr="00D603B1">
        <w:rPr>
          <w:rFonts w:ascii="Times New Roman" w:hAnsi="Times New Roman"/>
          <w:bCs/>
          <w:sz w:val="28"/>
          <w:szCs w:val="28"/>
        </w:rPr>
        <w:t>відповідно до наказу Міністерства освіти і науки України від 20.04.2015 року № 446 «Про затвердження гранично допустимого навчального навантаження на дитину у дошкільних навчальних закладах р</w:t>
      </w:r>
      <w:r>
        <w:rPr>
          <w:rFonts w:ascii="Times New Roman" w:hAnsi="Times New Roman"/>
          <w:bCs/>
          <w:sz w:val="28"/>
          <w:szCs w:val="28"/>
        </w:rPr>
        <w:t xml:space="preserve">ізних типів та форми власності». </w:t>
      </w:r>
      <w:r w:rsidRPr="00D603B1">
        <w:rPr>
          <w:rFonts w:ascii="Times New Roman" w:hAnsi="Times New Roman"/>
          <w:bCs/>
          <w:sz w:val="28"/>
          <w:szCs w:val="28"/>
        </w:rPr>
        <w:t>Дані про кількість навантаже</w:t>
      </w:r>
      <w:r>
        <w:rPr>
          <w:rFonts w:ascii="Times New Roman" w:hAnsi="Times New Roman"/>
          <w:bCs/>
          <w:sz w:val="28"/>
          <w:szCs w:val="28"/>
        </w:rPr>
        <w:t xml:space="preserve">ння вказані в освітній програмі ЗДО на 2023/2024 навчальний рік. </w:t>
      </w:r>
    </w:p>
    <w:p w:rsidR="00AD7E91" w:rsidRPr="008F7E2D" w:rsidRDefault="00AD7E91" w:rsidP="00A713E0">
      <w:pPr>
        <w:spacing w:after="0" w:line="276" w:lineRule="auto"/>
        <w:ind w:firstLine="567"/>
        <w:jc w:val="both"/>
        <w:rPr>
          <w:rFonts w:ascii="Times New Roman" w:hAnsi="Times New Roman"/>
          <w:bCs/>
          <w:sz w:val="28"/>
          <w:szCs w:val="28"/>
        </w:rPr>
      </w:pPr>
      <w:r w:rsidRPr="00A95D28">
        <w:rPr>
          <w:rFonts w:ascii="Times New Roman" w:hAnsi="Times New Roman"/>
          <w:bCs/>
          <w:sz w:val="28"/>
          <w:szCs w:val="28"/>
        </w:rPr>
        <w:t>На основі результатів  анкет</w:t>
      </w:r>
      <w:r>
        <w:rPr>
          <w:rFonts w:ascii="Times New Roman" w:hAnsi="Times New Roman"/>
          <w:bCs/>
          <w:sz w:val="28"/>
          <w:szCs w:val="28"/>
        </w:rPr>
        <w:t>ування батьків всі задоволені</w:t>
      </w:r>
      <w:r w:rsidRPr="00A95D28">
        <w:rPr>
          <w:rFonts w:ascii="Times New Roman" w:hAnsi="Times New Roman"/>
          <w:bCs/>
          <w:sz w:val="28"/>
          <w:szCs w:val="28"/>
        </w:rPr>
        <w:t xml:space="preserve"> в цілому організ</w:t>
      </w:r>
      <w:r>
        <w:rPr>
          <w:rFonts w:ascii="Times New Roman" w:hAnsi="Times New Roman"/>
          <w:bCs/>
          <w:sz w:val="28"/>
          <w:szCs w:val="28"/>
        </w:rPr>
        <w:t>ацією освітнього процесу в садочку, що відповідає високому рівню .</w:t>
      </w:r>
    </w:p>
    <w:p w:rsidR="00AD7E91" w:rsidRPr="00CF514D" w:rsidRDefault="00AD7E91" w:rsidP="00CF514D">
      <w:pPr>
        <w:spacing w:after="0" w:line="276" w:lineRule="auto"/>
        <w:jc w:val="both"/>
        <w:rPr>
          <w:rFonts w:ascii="Times New Roman" w:hAnsi="Times New Roman"/>
          <w:b/>
          <w:sz w:val="28"/>
          <w:szCs w:val="28"/>
        </w:rPr>
      </w:pPr>
      <w:r>
        <w:rPr>
          <w:rFonts w:ascii="Times New Roman" w:hAnsi="Times New Roman"/>
          <w:b/>
          <w:bCs/>
          <w:color w:val="000000"/>
          <w:sz w:val="28"/>
          <w:szCs w:val="28"/>
        </w:rPr>
        <w:t>вимога 2</w:t>
      </w:r>
      <w:r w:rsidRPr="007F0193">
        <w:rPr>
          <w:rFonts w:ascii="Times New Roman" w:hAnsi="Times New Roman"/>
          <w:b/>
          <w:bCs/>
          <w:color w:val="000000"/>
          <w:sz w:val="28"/>
          <w:szCs w:val="28"/>
        </w:rPr>
        <w:t>.2.</w:t>
      </w:r>
      <w:r w:rsidRPr="007F0193">
        <w:rPr>
          <w:rFonts w:ascii="Times New Roman" w:hAnsi="Times New Roman"/>
          <w:b/>
          <w:color w:val="000000"/>
          <w:sz w:val="28"/>
          <w:szCs w:val="28"/>
        </w:rPr>
        <w:t xml:space="preserve"> «</w:t>
      </w:r>
      <w:r w:rsidRPr="00B65082">
        <w:rPr>
          <w:rFonts w:ascii="Times New Roman" w:hAnsi="Times New Roman"/>
          <w:b/>
          <w:color w:val="000000"/>
          <w:sz w:val="28"/>
          <w:szCs w:val="28"/>
        </w:rPr>
        <w:t>Організація життєдіяльності здобувачів дошкільної освіти у закладі</w:t>
      </w:r>
      <w:r>
        <w:rPr>
          <w:rFonts w:ascii="Times New Roman" w:hAnsi="Times New Roman"/>
          <w:b/>
          <w:bCs/>
          <w:color w:val="000000"/>
          <w:sz w:val="28"/>
          <w:szCs w:val="28"/>
        </w:rPr>
        <w:t>» –оцінена</w:t>
      </w:r>
      <w:r w:rsidRPr="007F0193">
        <w:rPr>
          <w:rFonts w:ascii="Times New Roman" w:hAnsi="Times New Roman"/>
          <w:b/>
          <w:bCs/>
          <w:color w:val="000000"/>
          <w:sz w:val="28"/>
          <w:szCs w:val="28"/>
        </w:rPr>
        <w:t xml:space="preserve"> на</w:t>
      </w:r>
      <w:r>
        <w:rPr>
          <w:rFonts w:ascii="Times New Roman" w:hAnsi="Times New Roman"/>
          <w:b/>
          <w:bCs/>
          <w:color w:val="000000"/>
          <w:sz w:val="28"/>
          <w:szCs w:val="28"/>
        </w:rPr>
        <w:t xml:space="preserve"> достатньомурівні.</w:t>
      </w:r>
    </w:p>
    <w:p w:rsidR="00AD7E91" w:rsidRPr="004F3576" w:rsidRDefault="00AD7E91" w:rsidP="00133DB9">
      <w:pPr>
        <w:pStyle w:val="NoSpacing"/>
        <w:spacing w:line="276" w:lineRule="auto"/>
        <w:jc w:val="center"/>
        <w:rPr>
          <w:rFonts w:ascii="Times New Roman" w:hAnsi="Times New Roman"/>
          <w:b/>
          <w:sz w:val="28"/>
          <w:szCs w:val="28"/>
          <w:lang w:val="uk-UA"/>
        </w:rPr>
      </w:pPr>
      <w:r>
        <w:rPr>
          <w:rFonts w:ascii="Times New Roman" w:hAnsi="Times New Roman"/>
          <w:b/>
          <w:sz w:val="28"/>
          <w:szCs w:val="28"/>
          <w:lang w:val="uk-UA"/>
        </w:rPr>
        <w:t>ВИСНОВОК</w:t>
      </w:r>
    </w:p>
    <w:p w:rsidR="00AD7E91" w:rsidRPr="007711FF" w:rsidRDefault="00AD7E91" w:rsidP="00133DB9">
      <w:pPr>
        <w:spacing w:line="276" w:lineRule="auto"/>
        <w:rPr>
          <w:rFonts w:ascii="Times New Roman" w:hAnsi="Times New Roman"/>
          <w:b/>
          <w:i/>
          <w:sz w:val="28"/>
          <w:szCs w:val="28"/>
        </w:rPr>
      </w:pPr>
      <w:r w:rsidRPr="007711FF">
        <w:rPr>
          <w:rFonts w:ascii="Times New Roman" w:hAnsi="Times New Roman"/>
          <w:b/>
          <w:i/>
          <w:sz w:val="28"/>
          <w:szCs w:val="28"/>
        </w:rPr>
        <w:t>Рівні оцінювання за вимогами:</w:t>
      </w:r>
    </w:p>
    <w:p w:rsidR="00AD7E91" w:rsidRPr="004F3576" w:rsidRDefault="00AD7E91" w:rsidP="00184101">
      <w:pPr>
        <w:spacing w:line="276" w:lineRule="auto"/>
        <w:jc w:val="both"/>
        <w:rPr>
          <w:rFonts w:ascii="Times New Roman" w:hAnsi="Times New Roman"/>
          <w:sz w:val="28"/>
          <w:szCs w:val="28"/>
        </w:rPr>
      </w:pPr>
      <w:r>
        <w:rPr>
          <w:rFonts w:ascii="Times New Roman" w:hAnsi="Times New Roman"/>
          <w:sz w:val="28"/>
          <w:szCs w:val="28"/>
        </w:rPr>
        <w:t>2</w:t>
      </w:r>
      <w:r w:rsidRPr="004F3576">
        <w:rPr>
          <w:rFonts w:ascii="Times New Roman" w:hAnsi="Times New Roman"/>
          <w:sz w:val="28"/>
          <w:szCs w:val="28"/>
        </w:rPr>
        <w:t>.1.</w:t>
      </w:r>
      <w:r w:rsidRPr="007C5F23">
        <w:rPr>
          <w:rFonts w:ascii="Times New Roman" w:hAnsi="Times New Roman"/>
          <w:sz w:val="28"/>
          <w:szCs w:val="28"/>
        </w:rPr>
        <w:t xml:space="preserve">Дотримання вимог державного стандарту </w:t>
      </w:r>
      <w:r w:rsidRPr="004F3576">
        <w:rPr>
          <w:rFonts w:ascii="Times New Roman" w:hAnsi="Times New Roman"/>
          <w:sz w:val="28"/>
          <w:szCs w:val="28"/>
        </w:rPr>
        <w:t xml:space="preserve">– </w:t>
      </w:r>
      <w:r w:rsidRPr="007711FF">
        <w:rPr>
          <w:rFonts w:ascii="Times New Roman" w:hAnsi="Times New Roman"/>
          <w:sz w:val="28"/>
          <w:szCs w:val="28"/>
          <w:u w:val="single"/>
        </w:rPr>
        <w:t>достатній рівень</w:t>
      </w:r>
      <w:r w:rsidRPr="004F3576">
        <w:rPr>
          <w:rFonts w:ascii="Times New Roman" w:hAnsi="Times New Roman"/>
          <w:sz w:val="28"/>
          <w:szCs w:val="28"/>
        </w:rPr>
        <w:t xml:space="preserve">. </w:t>
      </w:r>
    </w:p>
    <w:p w:rsidR="00AD7E91" w:rsidRDefault="00AD7E91" w:rsidP="00184101">
      <w:pPr>
        <w:spacing w:line="276" w:lineRule="auto"/>
        <w:jc w:val="both"/>
        <w:rPr>
          <w:rFonts w:ascii="Times New Roman" w:hAnsi="Times New Roman"/>
          <w:sz w:val="28"/>
          <w:szCs w:val="28"/>
        </w:rPr>
      </w:pPr>
      <w:r>
        <w:rPr>
          <w:rFonts w:ascii="Times New Roman" w:hAnsi="Times New Roman"/>
          <w:sz w:val="28"/>
          <w:szCs w:val="28"/>
        </w:rPr>
        <w:t>2</w:t>
      </w:r>
      <w:r w:rsidRPr="004F3576">
        <w:rPr>
          <w:rFonts w:ascii="Times New Roman" w:hAnsi="Times New Roman"/>
          <w:sz w:val="28"/>
          <w:szCs w:val="28"/>
        </w:rPr>
        <w:t>.2</w:t>
      </w:r>
      <w:r>
        <w:t xml:space="preserve">.  </w:t>
      </w:r>
      <w:r w:rsidRPr="007C5F23">
        <w:rPr>
          <w:rFonts w:ascii="Times New Roman" w:hAnsi="Times New Roman"/>
          <w:sz w:val="28"/>
          <w:szCs w:val="28"/>
        </w:rPr>
        <w:t>Організація життєдіяльності здобувачів дошкільної освіти у закладі</w:t>
      </w:r>
      <w:r w:rsidRPr="004F3576">
        <w:rPr>
          <w:rFonts w:ascii="Times New Roman" w:hAnsi="Times New Roman"/>
          <w:sz w:val="28"/>
          <w:szCs w:val="28"/>
        </w:rPr>
        <w:t>–</w:t>
      </w:r>
      <w:r>
        <w:rPr>
          <w:rFonts w:ascii="Times New Roman" w:hAnsi="Times New Roman"/>
          <w:sz w:val="28"/>
          <w:szCs w:val="28"/>
          <w:u w:val="single"/>
        </w:rPr>
        <w:t xml:space="preserve">достатній </w:t>
      </w:r>
      <w:r w:rsidRPr="007711FF">
        <w:rPr>
          <w:rFonts w:ascii="Times New Roman" w:hAnsi="Times New Roman"/>
          <w:sz w:val="28"/>
          <w:szCs w:val="28"/>
          <w:u w:val="single"/>
        </w:rPr>
        <w:t>рівень.</w:t>
      </w:r>
    </w:p>
    <w:p w:rsidR="00AD7E91" w:rsidRPr="0057778B" w:rsidRDefault="00AD7E91" w:rsidP="0057778B">
      <w:pPr>
        <w:spacing w:line="276" w:lineRule="auto"/>
        <w:ind w:firstLine="567"/>
        <w:jc w:val="both"/>
        <w:rPr>
          <w:rFonts w:ascii="Times New Roman" w:hAnsi="Times New Roman"/>
          <w:sz w:val="28"/>
          <w:szCs w:val="28"/>
        </w:rPr>
      </w:pPr>
      <w:r w:rsidRPr="0096463B">
        <w:rPr>
          <w:rFonts w:ascii="Times New Roman" w:hAnsi="Times New Roman"/>
          <w:sz w:val="28"/>
          <w:szCs w:val="28"/>
        </w:rPr>
        <w:t>Результати анкетування, карт спостереження, вивчення документації показали, що всі респонденти оціни</w:t>
      </w:r>
      <w:r>
        <w:rPr>
          <w:rFonts w:ascii="Times New Roman" w:hAnsi="Times New Roman"/>
          <w:sz w:val="28"/>
          <w:szCs w:val="28"/>
        </w:rPr>
        <w:t>ли напрям  «</w:t>
      </w:r>
      <w:r w:rsidRPr="007C5F23">
        <w:rPr>
          <w:rFonts w:ascii="Times New Roman" w:hAnsi="Times New Roman"/>
          <w:sz w:val="28"/>
          <w:szCs w:val="28"/>
        </w:rPr>
        <w:t>Здобувачі дошкільної освіти. Забезпечення всебічного розвитку дитини дошкільного віку, набуття нею життєвого соціального досвіду»</w:t>
      </w:r>
      <w:r w:rsidRPr="007711FF">
        <w:rPr>
          <w:rFonts w:ascii="Times New Roman" w:hAnsi="Times New Roman"/>
          <w:b/>
          <w:i/>
          <w:sz w:val="28"/>
          <w:szCs w:val="28"/>
        </w:rPr>
        <w:t>на доста</w:t>
      </w:r>
      <w:r>
        <w:rPr>
          <w:rFonts w:ascii="Times New Roman" w:hAnsi="Times New Roman"/>
          <w:b/>
          <w:i/>
          <w:sz w:val="28"/>
          <w:szCs w:val="28"/>
        </w:rPr>
        <w:t>тньому рівні.</w:t>
      </w:r>
    </w:p>
    <w:p w:rsidR="00AD7E91" w:rsidRPr="0057778B" w:rsidRDefault="00AD7E91" w:rsidP="0057778B">
      <w:pPr>
        <w:spacing w:line="276" w:lineRule="auto"/>
        <w:jc w:val="center"/>
        <w:rPr>
          <w:rFonts w:ascii="Times New Roman" w:hAnsi="Times New Roman"/>
          <w:b/>
          <w:sz w:val="28"/>
          <w:szCs w:val="28"/>
        </w:rPr>
      </w:pPr>
      <w:r>
        <w:rPr>
          <w:rFonts w:ascii="Times New Roman" w:hAnsi="Times New Roman"/>
          <w:b/>
          <w:sz w:val="28"/>
          <w:szCs w:val="28"/>
        </w:rPr>
        <w:t>РЕКОМЕНДАЦІЇ:</w:t>
      </w:r>
    </w:p>
    <w:p w:rsidR="00AD7E91" w:rsidRPr="00A713E0" w:rsidRDefault="00AD7E91" w:rsidP="00A713E0">
      <w:pPr>
        <w:spacing w:line="276" w:lineRule="auto"/>
        <w:ind w:firstLine="567"/>
        <w:jc w:val="both"/>
        <w:rPr>
          <w:rFonts w:ascii="Times New Roman" w:hAnsi="Times New Roman"/>
          <w:bCs/>
          <w:sz w:val="28"/>
          <w:szCs w:val="28"/>
        </w:rPr>
      </w:pPr>
      <w:r w:rsidRPr="00670F0F">
        <w:rPr>
          <w:rFonts w:ascii="Times New Roman" w:hAnsi="Times New Roman"/>
          <w:bCs/>
          <w:sz w:val="28"/>
          <w:szCs w:val="28"/>
        </w:rPr>
        <w:t xml:space="preserve">З метою </w:t>
      </w:r>
      <w:r w:rsidRPr="009C0244">
        <w:rPr>
          <w:rFonts w:ascii="Times New Roman" w:hAnsi="Times New Roman"/>
          <w:bCs/>
          <w:sz w:val="28"/>
          <w:szCs w:val="28"/>
        </w:rPr>
        <w:t xml:space="preserve"> підвищ</w:t>
      </w:r>
      <w:r>
        <w:rPr>
          <w:rFonts w:ascii="Times New Roman" w:hAnsi="Times New Roman"/>
          <w:bCs/>
          <w:sz w:val="28"/>
          <w:szCs w:val="28"/>
        </w:rPr>
        <w:t>ення якості дошкільної освіти у вихованців ЗДО  рекомендуємо:</w:t>
      </w:r>
    </w:p>
    <w:p w:rsidR="00AD7E91" w:rsidRPr="001A2111" w:rsidRDefault="00AD7E91" w:rsidP="001A2111">
      <w:pPr>
        <w:pStyle w:val="NoSpacing"/>
        <w:spacing w:line="276" w:lineRule="auto"/>
        <w:jc w:val="both"/>
        <w:rPr>
          <w:rFonts w:ascii="Times New Roman" w:hAnsi="Times New Roman"/>
          <w:sz w:val="28"/>
          <w:szCs w:val="28"/>
          <w:lang w:val="uk-UA"/>
        </w:rPr>
      </w:pPr>
      <w:r w:rsidRPr="001A2111">
        <w:rPr>
          <w:rFonts w:ascii="Times New Roman" w:hAnsi="Times New Roman"/>
          <w:sz w:val="28"/>
          <w:szCs w:val="28"/>
          <w:lang w:val="uk-UA"/>
        </w:rPr>
        <w:t>1. Спрямувати роботу педагогічних працівників  на формування наскрізних умінь і навичок та ключових компетентностей здобувачів освіти, використання особистісно-орієнтованого підходу до роботи з  вихованцями, формування і реалізації індивідуальних освітніх траєкторій здобувачів освіти.</w:t>
      </w:r>
    </w:p>
    <w:p w:rsidR="00AD7E91" w:rsidRPr="00A713E0" w:rsidRDefault="00AD7E91" w:rsidP="00A713E0">
      <w:pPr>
        <w:pStyle w:val="NoSpacing"/>
        <w:spacing w:line="276" w:lineRule="auto"/>
        <w:jc w:val="both"/>
        <w:rPr>
          <w:rFonts w:ascii="Times New Roman" w:hAnsi="Times New Roman"/>
          <w:sz w:val="28"/>
          <w:szCs w:val="28"/>
          <w:lang w:val="ru-RU"/>
        </w:rPr>
      </w:pPr>
      <w:r>
        <w:rPr>
          <w:rFonts w:ascii="Times New Roman" w:hAnsi="Times New Roman"/>
          <w:sz w:val="28"/>
          <w:szCs w:val="28"/>
          <w:lang w:val="uk-UA"/>
        </w:rPr>
        <w:t xml:space="preserve">2. Включити до плану роботи ЗДО на 2024/2025 навчальний рік  </w:t>
      </w:r>
      <w:r w:rsidRPr="001A2111">
        <w:rPr>
          <w:rFonts w:ascii="Times New Roman" w:hAnsi="Times New Roman"/>
          <w:sz w:val="28"/>
          <w:szCs w:val="28"/>
          <w:lang w:val="uk-UA"/>
        </w:rPr>
        <w:t>методичні заходи зобговорення проблемних питань формування ключових компетентностей</w:t>
      </w:r>
      <w:r>
        <w:rPr>
          <w:rFonts w:ascii="Times New Roman" w:hAnsi="Times New Roman"/>
          <w:sz w:val="28"/>
          <w:szCs w:val="28"/>
          <w:lang w:val="uk-UA"/>
        </w:rPr>
        <w:t xml:space="preserve"> дошкільника.</w:t>
      </w:r>
    </w:p>
    <w:p w:rsidR="00AD7E91" w:rsidRDefault="00AD7E91" w:rsidP="001A2111">
      <w:pPr>
        <w:spacing w:line="276" w:lineRule="auto"/>
        <w:jc w:val="both"/>
        <w:rPr>
          <w:rFonts w:ascii="Times New Roman" w:hAnsi="Times New Roman"/>
          <w:sz w:val="28"/>
          <w:szCs w:val="28"/>
        </w:rPr>
      </w:pPr>
      <w:r>
        <w:rPr>
          <w:rFonts w:ascii="Times New Roman" w:hAnsi="Times New Roman"/>
          <w:sz w:val="28"/>
          <w:szCs w:val="28"/>
        </w:rPr>
        <w:t>3.</w:t>
      </w:r>
      <w:r w:rsidRPr="00AE68B2">
        <w:rPr>
          <w:rFonts w:ascii="Times New Roman" w:hAnsi="Times New Roman"/>
          <w:sz w:val="28"/>
          <w:szCs w:val="28"/>
        </w:rPr>
        <w:t>Використо</w:t>
      </w:r>
      <w:r>
        <w:rPr>
          <w:rFonts w:ascii="Times New Roman" w:hAnsi="Times New Roman"/>
          <w:sz w:val="28"/>
          <w:szCs w:val="28"/>
        </w:rPr>
        <w:t xml:space="preserve">вувати на заняттях </w:t>
      </w:r>
      <w:r w:rsidRPr="00AE68B2">
        <w:rPr>
          <w:rFonts w:ascii="Times New Roman" w:hAnsi="Times New Roman"/>
          <w:sz w:val="28"/>
          <w:szCs w:val="28"/>
        </w:rPr>
        <w:t xml:space="preserve"> завдання різного рівня складності длястимулювання здобувачів дошкільної освіти до пізнавальної діяльності такритичного мислення.</w:t>
      </w:r>
    </w:p>
    <w:p w:rsidR="00AD7E91" w:rsidRPr="0057778B" w:rsidRDefault="00AD7E91" w:rsidP="00133DB9">
      <w:pPr>
        <w:spacing w:line="276" w:lineRule="auto"/>
        <w:jc w:val="both"/>
        <w:rPr>
          <w:rFonts w:ascii="Times New Roman" w:hAnsi="Times New Roman"/>
          <w:sz w:val="28"/>
          <w:szCs w:val="28"/>
        </w:rPr>
      </w:pPr>
      <w:r>
        <w:rPr>
          <w:rFonts w:ascii="Times New Roman" w:hAnsi="Times New Roman"/>
          <w:sz w:val="28"/>
          <w:szCs w:val="28"/>
        </w:rPr>
        <w:t>4. Здійс</w:t>
      </w:r>
      <w:r w:rsidRPr="00AE68B2">
        <w:rPr>
          <w:rFonts w:ascii="Times New Roman" w:hAnsi="Times New Roman"/>
          <w:sz w:val="28"/>
          <w:szCs w:val="28"/>
        </w:rPr>
        <w:t>нювати  компетентнісний та діяльнісний підхід до організації освітнього процесу для отримання відпов</w:t>
      </w:r>
      <w:r>
        <w:rPr>
          <w:rFonts w:ascii="Times New Roman" w:hAnsi="Times New Roman"/>
          <w:sz w:val="28"/>
          <w:szCs w:val="28"/>
        </w:rPr>
        <w:t xml:space="preserve">ідних </w:t>
      </w:r>
      <w:r w:rsidRPr="00AE68B2">
        <w:rPr>
          <w:rFonts w:ascii="Times New Roman" w:hAnsi="Times New Roman"/>
          <w:sz w:val="28"/>
          <w:szCs w:val="28"/>
        </w:rPr>
        <w:t>компетент</w:t>
      </w:r>
      <w:r>
        <w:rPr>
          <w:rFonts w:ascii="Times New Roman" w:hAnsi="Times New Roman"/>
          <w:sz w:val="28"/>
          <w:szCs w:val="28"/>
        </w:rPr>
        <w:t>ностей</w:t>
      </w:r>
      <w:bookmarkStart w:id="0" w:name="_GoBack"/>
      <w:bookmarkEnd w:id="0"/>
    </w:p>
    <w:p w:rsidR="00AD7E91" w:rsidRDefault="00AD7E91" w:rsidP="00133DB9">
      <w:pPr>
        <w:spacing w:line="276" w:lineRule="auto"/>
        <w:jc w:val="both"/>
        <w:rPr>
          <w:rFonts w:ascii="Times New Roman" w:hAnsi="Times New Roman"/>
          <w:sz w:val="28"/>
          <w:szCs w:val="28"/>
          <w:lang w:eastAsia="uk-UA"/>
        </w:rPr>
      </w:pPr>
    </w:p>
    <w:p w:rsidR="00AD7E91" w:rsidRPr="0002682B" w:rsidRDefault="00AD7E91" w:rsidP="00133DB9">
      <w:pPr>
        <w:spacing w:line="276" w:lineRule="auto"/>
        <w:jc w:val="center"/>
        <w:rPr>
          <w:rFonts w:ascii="Times New Roman" w:hAnsi="Times New Roman"/>
          <w:color w:val="FF0000"/>
          <w:sz w:val="28"/>
          <w:szCs w:val="28"/>
        </w:rPr>
      </w:pPr>
    </w:p>
    <w:sectPr w:rsidR="00AD7E91" w:rsidRPr="0002682B" w:rsidSect="0022149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swiss"/>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95B5A"/>
    <w:multiLevelType w:val="hybridMultilevel"/>
    <w:tmpl w:val="9606055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hint="default"/>
      </w:rPr>
    </w:lvl>
    <w:lvl w:ilvl="8" w:tplc="20000005">
      <w:start w:val="1"/>
      <w:numFmt w:val="bullet"/>
      <w:lvlText w:val=""/>
      <w:lvlJc w:val="left"/>
      <w:pPr>
        <w:ind w:left="6480" w:hanging="360"/>
      </w:pPr>
      <w:rPr>
        <w:rFonts w:ascii="Wingdings" w:hAnsi="Wingdings" w:hint="default"/>
      </w:rPr>
    </w:lvl>
  </w:abstractNum>
  <w:abstractNum w:abstractNumId="1">
    <w:nsid w:val="0CF82F04"/>
    <w:multiLevelType w:val="hybridMultilevel"/>
    <w:tmpl w:val="F2E8393E"/>
    <w:lvl w:ilvl="0" w:tplc="D340C45A">
      <w:start w:val="6"/>
      <w:numFmt w:val="bullet"/>
      <w:lvlText w:val="-"/>
      <w:lvlJc w:val="left"/>
      <w:pPr>
        <w:ind w:left="1287" w:hanging="360"/>
      </w:pPr>
      <w:rPr>
        <w:rFonts w:ascii="Times New Roman" w:eastAsia="Times New Roman" w:hAnsi="Times New Roman" w:hint="default"/>
        <w:b/>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2">
    <w:nsid w:val="21BC6FFB"/>
    <w:multiLevelType w:val="hybridMultilevel"/>
    <w:tmpl w:val="594C19EC"/>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22A24C4A"/>
    <w:multiLevelType w:val="hybridMultilevel"/>
    <w:tmpl w:val="E15E5F7A"/>
    <w:lvl w:ilvl="0" w:tplc="04190001">
      <w:start w:val="1"/>
      <w:numFmt w:val="bullet"/>
      <w:lvlText w:val=""/>
      <w:lvlJc w:val="left"/>
      <w:pPr>
        <w:ind w:left="77" w:hanging="360"/>
      </w:pPr>
      <w:rPr>
        <w:rFonts w:ascii="Symbol" w:hAnsi="Symbol" w:hint="default"/>
      </w:rPr>
    </w:lvl>
    <w:lvl w:ilvl="1" w:tplc="04190003">
      <w:start w:val="1"/>
      <w:numFmt w:val="bullet"/>
      <w:lvlText w:val="o"/>
      <w:lvlJc w:val="left"/>
      <w:pPr>
        <w:ind w:left="797" w:hanging="360"/>
      </w:pPr>
      <w:rPr>
        <w:rFonts w:ascii="Courier New" w:hAnsi="Courier New" w:hint="default"/>
      </w:rPr>
    </w:lvl>
    <w:lvl w:ilvl="2" w:tplc="04190005">
      <w:start w:val="1"/>
      <w:numFmt w:val="bullet"/>
      <w:lvlText w:val=""/>
      <w:lvlJc w:val="left"/>
      <w:pPr>
        <w:ind w:left="1517" w:hanging="360"/>
      </w:pPr>
      <w:rPr>
        <w:rFonts w:ascii="Wingdings" w:hAnsi="Wingdings" w:hint="default"/>
      </w:rPr>
    </w:lvl>
    <w:lvl w:ilvl="3" w:tplc="04190001">
      <w:start w:val="1"/>
      <w:numFmt w:val="bullet"/>
      <w:lvlText w:val=""/>
      <w:lvlJc w:val="left"/>
      <w:pPr>
        <w:ind w:left="2237" w:hanging="360"/>
      </w:pPr>
      <w:rPr>
        <w:rFonts w:ascii="Symbol" w:hAnsi="Symbol" w:hint="default"/>
      </w:rPr>
    </w:lvl>
    <w:lvl w:ilvl="4" w:tplc="04190003">
      <w:start w:val="1"/>
      <w:numFmt w:val="bullet"/>
      <w:lvlText w:val="o"/>
      <w:lvlJc w:val="left"/>
      <w:pPr>
        <w:ind w:left="2957" w:hanging="360"/>
      </w:pPr>
      <w:rPr>
        <w:rFonts w:ascii="Courier New" w:hAnsi="Courier New" w:hint="default"/>
      </w:rPr>
    </w:lvl>
    <w:lvl w:ilvl="5" w:tplc="04190005">
      <w:start w:val="1"/>
      <w:numFmt w:val="bullet"/>
      <w:lvlText w:val=""/>
      <w:lvlJc w:val="left"/>
      <w:pPr>
        <w:ind w:left="3677" w:hanging="360"/>
      </w:pPr>
      <w:rPr>
        <w:rFonts w:ascii="Wingdings" w:hAnsi="Wingdings" w:hint="default"/>
      </w:rPr>
    </w:lvl>
    <w:lvl w:ilvl="6" w:tplc="04190001">
      <w:start w:val="1"/>
      <w:numFmt w:val="bullet"/>
      <w:lvlText w:val=""/>
      <w:lvlJc w:val="left"/>
      <w:pPr>
        <w:ind w:left="4397" w:hanging="360"/>
      </w:pPr>
      <w:rPr>
        <w:rFonts w:ascii="Symbol" w:hAnsi="Symbol" w:hint="default"/>
      </w:rPr>
    </w:lvl>
    <w:lvl w:ilvl="7" w:tplc="04190003">
      <w:start w:val="1"/>
      <w:numFmt w:val="bullet"/>
      <w:lvlText w:val="o"/>
      <w:lvlJc w:val="left"/>
      <w:pPr>
        <w:ind w:left="5117" w:hanging="360"/>
      </w:pPr>
      <w:rPr>
        <w:rFonts w:ascii="Courier New" w:hAnsi="Courier New" w:hint="default"/>
      </w:rPr>
    </w:lvl>
    <w:lvl w:ilvl="8" w:tplc="04190005">
      <w:start w:val="1"/>
      <w:numFmt w:val="bullet"/>
      <w:lvlText w:val=""/>
      <w:lvlJc w:val="left"/>
      <w:pPr>
        <w:ind w:left="5837" w:hanging="360"/>
      </w:pPr>
      <w:rPr>
        <w:rFonts w:ascii="Wingdings" w:hAnsi="Wingdings" w:hint="default"/>
      </w:rPr>
    </w:lvl>
  </w:abstractNum>
  <w:abstractNum w:abstractNumId="4">
    <w:nsid w:val="288A0022"/>
    <w:multiLevelType w:val="multilevel"/>
    <w:tmpl w:val="C89823D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2BD8424C"/>
    <w:multiLevelType w:val="hybridMultilevel"/>
    <w:tmpl w:val="DB501B52"/>
    <w:lvl w:ilvl="0" w:tplc="C9B85156">
      <w:start w:val="1"/>
      <w:numFmt w:val="decimal"/>
      <w:lvlText w:val="%1)"/>
      <w:lvlJc w:val="left"/>
      <w:pPr>
        <w:ind w:left="927" w:hanging="360"/>
      </w:pPr>
      <w:rPr>
        <w:rFonts w:cs="Times New Roman" w:hint="default"/>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6">
    <w:nsid w:val="2C3B2063"/>
    <w:multiLevelType w:val="hybridMultilevel"/>
    <w:tmpl w:val="4640980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hint="default"/>
      </w:rPr>
    </w:lvl>
    <w:lvl w:ilvl="8" w:tplc="20000005">
      <w:start w:val="1"/>
      <w:numFmt w:val="bullet"/>
      <w:lvlText w:val=""/>
      <w:lvlJc w:val="left"/>
      <w:pPr>
        <w:ind w:left="6480" w:hanging="360"/>
      </w:pPr>
      <w:rPr>
        <w:rFonts w:ascii="Wingdings" w:hAnsi="Wingdings" w:hint="default"/>
      </w:rPr>
    </w:lvl>
  </w:abstractNum>
  <w:abstractNum w:abstractNumId="7">
    <w:nsid w:val="2CC82F3B"/>
    <w:multiLevelType w:val="hybridMultilevel"/>
    <w:tmpl w:val="3F7CFCB8"/>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hint="default"/>
      </w:rPr>
    </w:lvl>
    <w:lvl w:ilvl="8" w:tplc="04220005">
      <w:start w:val="1"/>
      <w:numFmt w:val="bullet"/>
      <w:lvlText w:val=""/>
      <w:lvlJc w:val="left"/>
      <w:pPr>
        <w:ind w:left="7200" w:hanging="360"/>
      </w:pPr>
      <w:rPr>
        <w:rFonts w:ascii="Wingdings" w:hAnsi="Wingdings" w:hint="default"/>
      </w:rPr>
    </w:lvl>
  </w:abstractNum>
  <w:abstractNum w:abstractNumId="8">
    <w:nsid w:val="33F27EFC"/>
    <w:multiLevelType w:val="hybridMultilevel"/>
    <w:tmpl w:val="BC84850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hint="default"/>
      </w:rPr>
    </w:lvl>
    <w:lvl w:ilvl="8" w:tplc="20000005">
      <w:start w:val="1"/>
      <w:numFmt w:val="bullet"/>
      <w:lvlText w:val=""/>
      <w:lvlJc w:val="left"/>
      <w:pPr>
        <w:ind w:left="6480" w:hanging="360"/>
      </w:pPr>
      <w:rPr>
        <w:rFonts w:ascii="Wingdings" w:hAnsi="Wingdings" w:hint="default"/>
      </w:rPr>
    </w:lvl>
  </w:abstractNum>
  <w:abstractNum w:abstractNumId="9">
    <w:nsid w:val="359A08D2"/>
    <w:multiLevelType w:val="multilevel"/>
    <w:tmpl w:val="0A5002E2"/>
    <w:lvl w:ilvl="0">
      <w:start w:val="1"/>
      <w:numFmt w:val="decimal"/>
      <w:lvlText w:val="%1."/>
      <w:lvlJc w:val="left"/>
      <w:pPr>
        <w:ind w:left="492" w:hanging="492"/>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nsid w:val="36040305"/>
    <w:multiLevelType w:val="hybridMultilevel"/>
    <w:tmpl w:val="5A8E7968"/>
    <w:lvl w:ilvl="0" w:tplc="0C66F44A">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11">
    <w:nsid w:val="39967C7F"/>
    <w:multiLevelType w:val="hybridMultilevel"/>
    <w:tmpl w:val="509E2F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5A17B89"/>
    <w:multiLevelType w:val="hybridMultilevel"/>
    <w:tmpl w:val="61CEBB90"/>
    <w:lvl w:ilvl="0" w:tplc="2000000F">
      <w:start w:val="1"/>
      <w:numFmt w:val="decimal"/>
      <w:lvlText w:val="%1."/>
      <w:lvlJc w:val="left"/>
      <w:pPr>
        <w:ind w:left="720" w:hanging="360"/>
      </w:pPr>
      <w:rPr>
        <w:rFonts w:cs="Times New Roman" w:hint="default"/>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abstractNum w:abstractNumId="13">
    <w:nsid w:val="4B082C09"/>
    <w:multiLevelType w:val="hybridMultilevel"/>
    <w:tmpl w:val="A3BE227E"/>
    <w:lvl w:ilvl="0" w:tplc="398066DC">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4">
    <w:nsid w:val="4D4D3F17"/>
    <w:multiLevelType w:val="hybridMultilevel"/>
    <w:tmpl w:val="11786F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514C14C1"/>
    <w:multiLevelType w:val="hybridMultilevel"/>
    <w:tmpl w:val="56C670B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hint="default"/>
      </w:rPr>
    </w:lvl>
    <w:lvl w:ilvl="8" w:tplc="20000005">
      <w:start w:val="1"/>
      <w:numFmt w:val="bullet"/>
      <w:lvlText w:val=""/>
      <w:lvlJc w:val="left"/>
      <w:pPr>
        <w:ind w:left="6480" w:hanging="360"/>
      </w:pPr>
      <w:rPr>
        <w:rFonts w:ascii="Wingdings" w:hAnsi="Wingdings" w:hint="default"/>
      </w:rPr>
    </w:lvl>
  </w:abstractNum>
  <w:abstractNum w:abstractNumId="16">
    <w:nsid w:val="54A62487"/>
    <w:multiLevelType w:val="hybridMultilevel"/>
    <w:tmpl w:val="FB802AB4"/>
    <w:lvl w:ilvl="0" w:tplc="D340C45A">
      <w:start w:val="6"/>
      <w:numFmt w:val="bullet"/>
      <w:lvlText w:val="-"/>
      <w:lvlJc w:val="left"/>
      <w:pPr>
        <w:ind w:left="720" w:hanging="360"/>
      </w:pPr>
      <w:rPr>
        <w:rFonts w:ascii="Times New Roman" w:eastAsia="Times New Roman" w:hAnsi="Times New Roman" w:hint="default"/>
        <w:b/>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58724643"/>
    <w:multiLevelType w:val="hybridMultilevel"/>
    <w:tmpl w:val="03ECBFF0"/>
    <w:lvl w:ilvl="0" w:tplc="8A185DBA">
      <w:start w:val="1"/>
      <w:numFmt w:val="decimal"/>
      <w:lvlText w:val="%1."/>
      <w:lvlJc w:val="left"/>
      <w:pPr>
        <w:ind w:left="294" w:hanging="360"/>
      </w:pPr>
      <w:rPr>
        <w:rFonts w:cs="Times New Roman" w:hint="default"/>
      </w:rPr>
    </w:lvl>
    <w:lvl w:ilvl="1" w:tplc="04190019">
      <w:start w:val="1"/>
      <w:numFmt w:val="lowerLetter"/>
      <w:lvlText w:val="%2."/>
      <w:lvlJc w:val="left"/>
      <w:pPr>
        <w:ind w:left="1014" w:hanging="360"/>
      </w:pPr>
      <w:rPr>
        <w:rFonts w:cs="Times New Roman"/>
      </w:rPr>
    </w:lvl>
    <w:lvl w:ilvl="2" w:tplc="0419001B">
      <w:start w:val="1"/>
      <w:numFmt w:val="lowerRoman"/>
      <w:lvlText w:val="%3."/>
      <w:lvlJc w:val="right"/>
      <w:pPr>
        <w:ind w:left="1734" w:hanging="180"/>
      </w:pPr>
      <w:rPr>
        <w:rFonts w:cs="Times New Roman"/>
      </w:rPr>
    </w:lvl>
    <w:lvl w:ilvl="3" w:tplc="0419000F">
      <w:start w:val="1"/>
      <w:numFmt w:val="decimal"/>
      <w:lvlText w:val="%4."/>
      <w:lvlJc w:val="left"/>
      <w:pPr>
        <w:ind w:left="2454" w:hanging="360"/>
      </w:pPr>
      <w:rPr>
        <w:rFonts w:cs="Times New Roman"/>
      </w:rPr>
    </w:lvl>
    <w:lvl w:ilvl="4" w:tplc="04190019">
      <w:start w:val="1"/>
      <w:numFmt w:val="lowerLetter"/>
      <w:lvlText w:val="%5."/>
      <w:lvlJc w:val="left"/>
      <w:pPr>
        <w:ind w:left="3174" w:hanging="360"/>
      </w:pPr>
      <w:rPr>
        <w:rFonts w:cs="Times New Roman"/>
      </w:rPr>
    </w:lvl>
    <w:lvl w:ilvl="5" w:tplc="0419001B">
      <w:start w:val="1"/>
      <w:numFmt w:val="lowerRoman"/>
      <w:lvlText w:val="%6."/>
      <w:lvlJc w:val="right"/>
      <w:pPr>
        <w:ind w:left="3894" w:hanging="180"/>
      </w:pPr>
      <w:rPr>
        <w:rFonts w:cs="Times New Roman"/>
      </w:rPr>
    </w:lvl>
    <w:lvl w:ilvl="6" w:tplc="0419000F">
      <w:start w:val="1"/>
      <w:numFmt w:val="decimal"/>
      <w:lvlText w:val="%7."/>
      <w:lvlJc w:val="left"/>
      <w:pPr>
        <w:ind w:left="4614" w:hanging="360"/>
      </w:pPr>
      <w:rPr>
        <w:rFonts w:cs="Times New Roman"/>
      </w:rPr>
    </w:lvl>
    <w:lvl w:ilvl="7" w:tplc="04190019">
      <w:start w:val="1"/>
      <w:numFmt w:val="lowerLetter"/>
      <w:lvlText w:val="%8."/>
      <w:lvlJc w:val="left"/>
      <w:pPr>
        <w:ind w:left="5334" w:hanging="360"/>
      </w:pPr>
      <w:rPr>
        <w:rFonts w:cs="Times New Roman"/>
      </w:rPr>
    </w:lvl>
    <w:lvl w:ilvl="8" w:tplc="0419001B">
      <w:start w:val="1"/>
      <w:numFmt w:val="lowerRoman"/>
      <w:lvlText w:val="%9."/>
      <w:lvlJc w:val="right"/>
      <w:pPr>
        <w:ind w:left="6054" w:hanging="180"/>
      </w:pPr>
      <w:rPr>
        <w:rFonts w:cs="Times New Roman"/>
      </w:rPr>
    </w:lvl>
  </w:abstractNum>
  <w:abstractNum w:abstractNumId="18">
    <w:nsid w:val="5B1A3E95"/>
    <w:multiLevelType w:val="hybridMultilevel"/>
    <w:tmpl w:val="4C861EC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D735708"/>
    <w:multiLevelType w:val="hybridMultilevel"/>
    <w:tmpl w:val="7EBC5C48"/>
    <w:lvl w:ilvl="0" w:tplc="70EA444C">
      <w:start w:val="1"/>
      <w:numFmt w:val="decimal"/>
      <w:lvlText w:val="%1."/>
      <w:lvlJc w:val="left"/>
      <w:pPr>
        <w:ind w:left="-66" w:hanging="360"/>
      </w:pPr>
      <w:rPr>
        <w:rFonts w:cs="Times New Roman" w:hint="default"/>
      </w:rPr>
    </w:lvl>
    <w:lvl w:ilvl="1" w:tplc="04190019">
      <w:start w:val="1"/>
      <w:numFmt w:val="lowerLetter"/>
      <w:lvlText w:val="%2."/>
      <w:lvlJc w:val="left"/>
      <w:pPr>
        <w:ind w:left="654" w:hanging="360"/>
      </w:pPr>
      <w:rPr>
        <w:rFonts w:cs="Times New Roman"/>
      </w:rPr>
    </w:lvl>
    <w:lvl w:ilvl="2" w:tplc="0419001B">
      <w:start w:val="1"/>
      <w:numFmt w:val="lowerRoman"/>
      <w:lvlText w:val="%3."/>
      <w:lvlJc w:val="right"/>
      <w:pPr>
        <w:ind w:left="1374" w:hanging="180"/>
      </w:pPr>
      <w:rPr>
        <w:rFonts w:cs="Times New Roman"/>
      </w:rPr>
    </w:lvl>
    <w:lvl w:ilvl="3" w:tplc="0419000F">
      <w:start w:val="1"/>
      <w:numFmt w:val="decimal"/>
      <w:lvlText w:val="%4."/>
      <w:lvlJc w:val="left"/>
      <w:pPr>
        <w:ind w:left="2094" w:hanging="360"/>
      </w:pPr>
      <w:rPr>
        <w:rFonts w:cs="Times New Roman"/>
      </w:rPr>
    </w:lvl>
    <w:lvl w:ilvl="4" w:tplc="04190019">
      <w:start w:val="1"/>
      <w:numFmt w:val="lowerLetter"/>
      <w:lvlText w:val="%5."/>
      <w:lvlJc w:val="left"/>
      <w:pPr>
        <w:ind w:left="2814" w:hanging="360"/>
      </w:pPr>
      <w:rPr>
        <w:rFonts w:cs="Times New Roman"/>
      </w:rPr>
    </w:lvl>
    <w:lvl w:ilvl="5" w:tplc="0419001B">
      <w:start w:val="1"/>
      <w:numFmt w:val="lowerRoman"/>
      <w:lvlText w:val="%6."/>
      <w:lvlJc w:val="right"/>
      <w:pPr>
        <w:ind w:left="3534" w:hanging="180"/>
      </w:pPr>
      <w:rPr>
        <w:rFonts w:cs="Times New Roman"/>
      </w:rPr>
    </w:lvl>
    <w:lvl w:ilvl="6" w:tplc="0419000F">
      <w:start w:val="1"/>
      <w:numFmt w:val="decimal"/>
      <w:lvlText w:val="%7."/>
      <w:lvlJc w:val="left"/>
      <w:pPr>
        <w:ind w:left="4254" w:hanging="360"/>
      </w:pPr>
      <w:rPr>
        <w:rFonts w:cs="Times New Roman"/>
      </w:rPr>
    </w:lvl>
    <w:lvl w:ilvl="7" w:tplc="04190019">
      <w:start w:val="1"/>
      <w:numFmt w:val="lowerLetter"/>
      <w:lvlText w:val="%8."/>
      <w:lvlJc w:val="left"/>
      <w:pPr>
        <w:ind w:left="4974" w:hanging="360"/>
      </w:pPr>
      <w:rPr>
        <w:rFonts w:cs="Times New Roman"/>
      </w:rPr>
    </w:lvl>
    <w:lvl w:ilvl="8" w:tplc="0419001B">
      <w:start w:val="1"/>
      <w:numFmt w:val="lowerRoman"/>
      <w:lvlText w:val="%9."/>
      <w:lvlJc w:val="right"/>
      <w:pPr>
        <w:ind w:left="5694" w:hanging="180"/>
      </w:pPr>
      <w:rPr>
        <w:rFonts w:cs="Times New Roman"/>
      </w:rPr>
    </w:lvl>
  </w:abstractNum>
  <w:abstractNum w:abstractNumId="20">
    <w:nsid w:val="5E633C9A"/>
    <w:multiLevelType w:val="hybridMultilevel"/>
    <w:tmpl w:val="1B503B6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F3A0AB1"/>
    <w:multiLevelType w:val="hybridMultilevel"/>
    <w:tmpl w:val="982C72B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hint="default"/>
      </w:rPr>
    </w:lvl>
    <w:lvl w:ilvl="8" w:tplc="20000005">
      <w:start w:val="1"/>
      <w:numFmt w:val="bullet"/>
      <w:lvlText w:val=""/>
      <w:lvlJc w:val="left"/>
      <w:pPr>
        <w:ind w:left="6480" w:hanging="360"/>
      </w:pPr>
      <w:rPr>
        <w:rFonts w:ascii="Wingdings" w:hAnsi="Wingdings" w:hint="default"/>
      </w:rPr>
    </w:lvl>
  </w:abstractNum>
  <w:abstractNum w:abstractNumId="22">
    <w:nsid w:val="648518C9"/>
    <w:multiLevelType w:val="hybridMultilevel"/>
    <w:tmpl w:val="11B823C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23">
    <w:nsid w:val="6AE46889"/>
    <w:multiLevelType w:val="hybridMultilevel"/>
    <w:tmpl w:val="E884CD4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F0559B4"/>
    <w:multiLevelType w:val="hybridMultilevel"/>
    <w:tmpl w:val="E40645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hint="default"/>
      </w:rPr>
    </w:lvl>
    <w:lvl w:ilvl="8" w:tplc="20000005">
      <w:start w:val="1"/>
      <w:numFmt w:val="bullet"/>
      <w:lvlText w:val=""/>
      <w:lvlJc w:val="left"/>
      <w:pPr>
        <w:ind w:left="6480" w:hanging="360"/>
      </w:pPr>
      <w:rPr>
        <w:rFonts w:ascii="Wingdings" w:hAnsi="Wingdings" w:hint="default"/>
      </w:rPr>
    </w:lvl>
  </w:abstractNum>
  <w:abstractNum w:abstractNumId="25">
    <w:nsid w:val="726E2CA6"/>
    <w:multiLevelType w:val="hybridMultilevel"/>
    <w:tmpl w:val="399445E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6">
    <w:nsid w:val="7A316BE9"/>
    <w:multiLevelType w:val="hybridMultilevel"/>
    <w:tmpl w:val="125EFC2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hint="default"/>
      </w:rPr>
    </w:lvl>
    <w:lvl w:ilvl="8" w:tplc="20000005">
      <w:start w:val="1"/>
      <w:numFmt w:val="bullet"/>
      <w:lvlText w:val=""/>
      <w:lvlJc w:val="left"/>
      <w:pPr>
        <w:ind w:left="6480" w:hanging="360"/>
      </w:pPr>
      <w:rPr>
        <w:rFonts w:ascii="Wingdings" w:hAnsi="Wingdings" w:hint="default"/>
      </w:rPr>
    </w:lvl>
  </w:abstractNum>
  <w:abstractNum w:abstractNumId="27">
    <w:nsid w:val="7F56611F"/>
    <w:multiLevelType w:val="hybridMultilevel"/>
    <w:tmpl w:val="7B46ABD6"/>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num w:numId="1">
    <w:abstractNumId w:val="5"/>
  </w:num>
  <w:num w:numId="2">
    <w:abstractNumId w:val="19"/>
  </w:num>
  <w:num w:numId="3">
    <w:abstractNumId w:val="17"/>
  </w:num>
  <w:num w:numId="4">
    <w:abstractNumId w:val="25"/>
  </w:num>
  <w:num w:numId="5">
    <w:abstractNumId w:val="12"/>
  </w:num>
  <w:num w:numId="6">
    <w:abstractNumId w:val="14"/>
  </w:num>
  <w:num w:numId="7">
    <w:abstractNumId w:val="3"/>
  </w:num>
  <w:num w:numId="8">
    <w:abstractNumId w:val="4"/>
  </w:num>
  <w:num w:numId="9">
    <w:abstractNumId w:val="27"/>
  </w:num>
  <w:num w:numId="10">
    <w:abstractNumId w:val="22"/>
  </w:num>
  <w:num w:numId="11">
    <w:abstractNumId w:val="2"/>
  </w:num>
  <w:num w:numId="12">
    <w:abstractNumId w:val="7"/>
  </w:num>
  <w:num w:numId="13">
    <w:abstractNumId w:val="9"/>
  </w:num>
  <w:num w:numId="14">
    <w:abstractNumId w:val="11"/>
  </w:num>
  <w:num w:numId="15">
    <w:abstractNumId w:val="23"/>
  </w:num>
  <w:num w:numId="16">
    <w:abstractNumId w:val="13"/>
  </w:num>
  <w:num w:numId="17">
    <w:abstractNumId w:val="18"/>
  </w:num>
  <w:num w:numId="18">
    <w:abstractNumId w:val="21"/>
  </w:num>
  <w:num w:numId="19">
    <w:abstractNumId w:val="8"/>
  </w:num>
  <w:num w:numId="20">
    <w:abstractNumId w:val="10"/>
  </w:num>
  <w:num w:numId="21">
    <w:abstractNumId w:val="1"/>
  </w:num>
  <w:num w:numId="22">
    <w:abstractNumId w:val="20"/>
  </w:num>
  <w:num w:numId="23">
    <w:abstractNumId w:val="16"/>
  </w:num>
  <w:num w:numId="24">
    <w:abstractNumId w:val="6"/>
  </w:num>
  <w:num w:numId="25">
    <w:abstractNumId w:val="15"/>
  </w:num>
  <w:num w:numId="26">
    <w:abstractNumId w:val="26"/>
  </w:num>
  <w:num w:numId="27">
    <w:abstractNumId w:val="24"/>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5385"/>
    <w:rsid w:val="000070FB"/>
    <w:rsid w:val="000177C9"/>
    <w:rsid w:val="0002474A"/>
    <w:rsid w:val="0002682B"/>
    <w:rsid w:val="00030749"/>
    <w:rsid w:val="00034133"/>
    <w:rsid w:val="0006771F"/>
    <w:rsid w:val="00074261"/>
    <w:rsid w:val="000C5C48"/>
    <w:rsid w:val="000E0867"/>
    <w:rsid w:val="00113830"/>
    <w:rsid w:val="00133DB9"/>
    <w:rsid w:val="00135EC7"/>
    <w:rsid w:val="00136B99"/>
    <w:rsid w:val="00140095"/>
    <w:rsid w:val="001610E5"/>
    <w:rsid w:val="001751E2"/>
    <w:rsid w:val="00184101"/>
    <w:rsid w:val="0019626B"/>
    <w:rsid w:val="001A10BF"/>
    <w:rsid w:val="001A2111"/>
    <w:rsid w:val="001A6F90"/>
    <w:rsid w:val="001B36A5"/>
    <w:rsid w:val="001B422B"/>
    <w:rsid w:val="001D2821"/>
    <w:rsid w:val="001F2E40"/>
    <w:rsid w:val="002146CB"/>
    <w:rsid w:val="00221499"/>
    <w:rsid w:val="00253BE1"/>
    <w:rsid w:val="00253F07"/>
    <w:rsid w:val="002602B2"/>
    <w:rsid w:val="00286D30"/>
    <w:rsid w:val="002B71EB"/>
    <w:rsid w:val="002C5DEF"/>
    <w:rsid w:val="002F6FE3"/>
    <w:rsid w:val="0032349B"/>
    <w:rsid w:val="00335B0C"/>
    <w:rsid w:val="00353400"/>
    <w:rsid w:val="00362CEB"/>
    <w:rsid w:val="003A4222"/>
    <w:rsid w:val="003B1A1F"/>
    <w:rsid w:val="003D12A7"/>
    <w:rsid w:val="003D3AFA"/>
    <w:rsid w:val="003E4DF7"/>
    <w:rsid w:val="00412738"/>
    <w:rsid w:val="00441C3C"/>
    <w:rsid w:val="00467241"/>
    <w:rsid w:val="00473964"/>
    <w:rsid w:val="004B23C0"/>
    <w:rsid w:val="004B5123"/>
    <w:rsid w:val="004B735B"/>
    <w:rsid w:val="004E46AD"/>
    <w:rsid w:val="004E68FD"/>
    <w:rsid w:val="004F3576"/>
    <w:rsid w:val="004F3C89"/>
    <w:rsid w:val="005056A1"/>
    <w:rsid w:val="00552615"/>
    <w:rsid w:val="00552BDD"/>
    <w:rsid w:val="0056650E"/>
    <w:rsid w:val="00575B18"/>
    <w:rsid w:val="0057778B"/>
    <w:rsid w:val="00597550"/>
    <w:rsid w:val="005A5802"/>
    <w:rsid w:val="005A6E3A"/>
    <w:rsid w:val="005D7592"/>
    <w:rsid w:val="00627EAA"/>
    <w:rsid w:val="00661A97"/>
    <w:rsid w:val="00670F0F"/>
    <w:rsid w:val="006A1591"/>
    <w:rsid w:val="006A6A05"/>
    <w:rsid w:val="006C4126"/>
    <w:rsid w:val="006D18F7"/>
    <w:rsid w:val="006D3F34"/>
    <w:rsid w:val="006E27AB"/>
    <w:rsid w:val="006E47D8"/>
    <w:rsid w:val="006F3D86"/>
    <w:rsid w:val="006F5735"/>
    <w:rsid w:val="00730AB7"/>
    <w:rsid w:val="00735F4D"/>
    <w:rsid w:val="00755303"/>
    <w:rsid w:val="007711FF"/>
    <w:rsid w:val="0077474A"/>
    <w:rsid w:val="007B2D15"/>
    <w:rsid w:val="007C5F23"/>
    <w:rsid w:val="007F0193"/>
    <w:rsid w:val="008166CB"/>
    <w:rsid w:val="00823C5E"/>
    <w:rsid w:val="00836D6D"/>
    <w:rsid w:val="00842C5E"/>
    <w:rsid w:val="00854548"/>
    <w:rsid w:val="0089021F"/>
    <w:rsid w:val="008A48C8"/>
    <w:rsid w:val="008C0D17"/>
    <w:rsid w:val="008C61D3"/>
    <w:rsid w:val="008D7372"/>
    <w:rsid w:val="008E167E"/>
    <w:rsid w:val="008F7E2D"/>
    <w:rsid w:val="009065A4"/>
    <w:rsid w:val="00935169"/>
    <w:rsid w:val="00955385"/>
    <w:rsid w:val="0096463B"/>
    <w:rsid w:val="009746D4"/>
    <w:rsid w:val="00981BAC"/>
    <w:rsid w:val="009A0362"/>
    <w:rsid w:val="009C0244"/>
    <w:rsid w:val="009F3EEE"/>
    <w:rsid w:val="00A103B5"/>
    <w:rsid w:val="00A12188"/>
    <w:rsid w:val="00A14442"/>
    <w:rsid w:val="00A303E6"/>
    <w:rsid w:val="00A32415"/>
    <w:rsid w:val="00A606C7"/>
    <w:rsid w:val="00A713E0"/>
    <w:rsid w:val="00A92C29"/>
    <w:rsid w:val="00A95D28"/>
    <w:rsid w:val="00AA14F3"/>
    <w:rsid w:val="00AC1CDE"/>
    <w:rsid w:val="00AD6C57"/>
    <w:rsid w:val="00AD7E91"/>
    <w:rsid w:val="00AE68B2"/>
    <w:rsid w:val="00AF44AD"/>
    <w:rsid w:val="00B16718"/>
    <w:rsid w:val="00B22B2D"/>
    <w:rsid w:val="00B37DEE"/>
    <w:rsid w:val="00B37E46"/>
    <w:rsid w:val="00B400AB"/>
    <w:rsid w:val="00B41043"/>
    <w:rsid w:val="00B4679E"/>
    <w:rsid w:val="00B65082"/>
    <w:rsid w:val="00BA21C7"/>
    <w:rsid w:val="00BA3808"/>
    <w:rsid w:val="00BA3933"/>
    <w:rsid w:val="00C0220C"/>
    <w:rsid w:val="00C33EC4"/>
    <w:rsid w:val="00C42E06"/>
    <w:rsid w:val="00C659D2"/>
    <w:rsid w:val="00C95EB1"/>
    <w:rsid w:val="00CA45D5"/>
    <w:rsid w:val="00CB508A"/>
    <w:rsid w:val="00CB5FAC"/>
    <w:rsid w:val="00CF514D"/>
    <w:rsid w:val="00D21D18"/>
    <w:rsid w:val="00D603B1"/>
    <w:rsid w:val="00D63C9A"/>
    <w:rsid w:val="00D858DB"/>
    <w:rsid w:val="00D8672D"/>
    <w:rsid w:val="00D94EA8"/>
    <w:rsid w:val="00DA2023"/>
    <w:rsid w:val="00DB5557"/>
    <w:rsid w:val="00DB7E90"/>
    <w:rsid w:val="00DC47FC"/>
    <w:rsid w:val="00E127BB"/>
    <w:rsid w:val="00E26ADA"/>
    <w:rsid w:val="00E736C8"/>
    <w:rsid w:val="00E80B0F"/>
    <w:rsid w:val="00E80B54"/>
    <w:rsid w:val="00E87064"/>
    <w:rsid w:val="00E92338"/>
    <w:rsid w:val="00E93395"/>
    <w:rsid w:val="00EB366D"/>
    <w:rsid w:val="00EB51C9"/>
    <w:rsid w:val="00EC4BA8"/>
    <w:rsid w:val="00EC6AF1"/>
    <w:rsid w:val="00ED305F"/>
    <w:rsid w:val="00ED444C"/>
    <w:rsid w:val="00EE76AF"/>
    <w:rsid w:val="00EF6EC4"/>
    <w:rsid w:val="00F250A7"/>
    <w:rsid w:val="00F31B52"/>
    <w:rsid w:val="00F37C33"/>
    <w:rsid w:val="00FA1D8B"/>
    <w:rsid w:val="00FB3CFE"/>
    <w:rsid w:val="00FC0F03"/>
    <w:rsid w:val="00FF49F5"/>
    <w:rsid w:val="00FF5B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499"/>
    <w:pPr>
      <w:spacing w:after="160" w:line="259" w:lineRule="auto"/>
    </w:pPr>
    <w:rPr>
      <w:lang w:val="uk-UA" w:eastAsia="en-US"/>
    </w:rPr>
  </w:style>
  <w:style w:type="paragraph" w:styleId="Heading1">
    <w:name w:val="heading 1"/>
    <w:basedOn w:val="Normal"/>
    <w:next w:val="Normal"/>
    <w:link w:val="Heading1Char"/>
    <w:uiPriority w:val="99"/>
    <w:qFormat/>
    <w:rsid w:val="00552BDD"/>
    <w:pPr>
      <w:keepNext/>
      <w:keepLines/>
      <w:spacing w:before="240" w:after="0" w:line="276" w:lineRule="auto"/>
      <w:outlineLvl w:val="0"/>
    </w:pPr>
    <w:rPr>
      <w:rFonts w:ascii="Calibri Light" w:eastAsia="Times New Roman" w:hAnsi="Calibri Light"/>
      <w:color w:val="2F5496"/>
      <w:sz w:val="32"/>
      <w:szCs w:val="32"/>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2BDD"/>
    <w:rPr>
      <w:rFonts w:ascii="Calibri Light" w:hAnsi="Calibri Light" w:cs="Times New Roman"/>
      <w:color w:val="2F5496"/>
      <w:sz w:val="32"/>
      <w:szCs w:val="32"/>
      <w:lang w:eastAsia="uk-UA"/>
    </w:rPr>
  </w:style>
  <w:style w:type="paragraph" w:customStyle="1" w:styleId="Default">
    <w:name w:val="Default"/>
    <w:uiPriority w:val="99"/>
    <w:rsid w:val="00955385"/>
    <w:pPr>
      <w:autoSpaceDE w:val="0"/>
      <w:autoSpaceDN w:val="0"/>
      <w:adjustRightInd w:val="0"/>
    </w:pPr>
    <w:rPr>
      <w:color w:val="000000"/>
      <w:sz w:val="24"/>
      <w:szCs w:val="24"/>
      <w:lang w:val="uk-UA" w:eastAsia="en-US"/>
    </w:rPr>
  </w:style>
  <w:style w:type="paragraph" w:styleId="NoSpacing">
    <w:name w:val="No Spacing"/>
    <w:uiPriority w:val="99"/>
    <w:qFormat/>
    <w:rsid w:val="00955385"/>
    <w:rPr>
      <w:lang w:val="en-US" w:eastAsia="en-US"/>
    </w:rPr>
  </w:style>
  <w:style w:type="paragraph" w:styleId="ListParagraph">
    <w:name w:val="List Paragraph"/>
    <w:basedOn w:val="Normal"/>
    <w:uiPriority w:val="99"/>
    <w:qFormat/>
    <w:rsid w:val="00955385"/>
    <w:pPr>
      <w:spacing w:after="200" w:line="276" w:lineRule="auto"/>
      <w:ind w:left="720"/>
    </w:pPr>
    <w:rPr>
      <w:rFonts w:eastAsia="Times New Roman"/>
      <w:lang w:eastAsia="uk-UA"/>
    </w:rPr>
  </w:style>
  <w:style w:type="table" w:styleId="TableGrid">
    <w:name w:val="Table Grid"/>
    <w:basedOn w:val="TableNormal"/>
    <w:uiPriority w:val="99"/>
    <w:rsid w:val="009553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55385"/>
    <w:pPr>
      <w:tabs>
        <w:tab w:val="center" w:pos="4677"/>
        <w:tab w:val="right" w:pos="9355"/>
      </w:tabs>
      <w:spacing w:after="0" w:line="240" w:lineRule="auto"/>
    </w:pPr>
    <w:rPr>
      <w:lang w:val="ru-RU"/>
    </w:rPr>
  </w:style>
  <w:style w:type="character" w:customStyle="1" w:styleId="HeaderChar">
    <w:name w:val="Header Char"/>
    <w:basedOn w:val="DefaultParagraphFont"/>
    <w:link w:val="Header"/>
    <w:uiPriority w:val="99"/>
    <w:locked/>
    <w:rsid w:val="00955385"/>
    <w:rPr>
      <w:rFonts w:cs="Times New Roman"/>
      <w:lang w:val="ru-RU"/>
    </w:rPr>
  </w:style>
  <w:style w:type="paragraph" w:styleId="Footer">
    <w:name w:val="footer"/>
    <w:basedOn w:val="Normal"/>
    <w:link w:val="FooterChar"/>
    <w:uiPriority w:val="99"/>
    <w:rsid w:val="00955385"/>
    <w:pPr>
      <w:tabs>
        <w:tab w:val="center" w:pos="4677"/>
        <w:tab w:val="right" w:pos="9355"/>
      </w:tabs>
      <w:spacing w:after="0" w:line="240" w:lineRule="auto"/>
    </w:pPr>
    <w:rPr>
      <w:lang w:val="ru-RU"/>
    </w:rPr>
  </w:style>
  <w:style w:type="character" w:customStyle="1" w:styleId="FooterChar">
    <w:name w:val="Footer Char"/>
    <w:basedOn w:val="DefaultParagraphFont"/>
    <w:link w:val="Footer"/>
    <w:uiPriority w:val="99"/>
    <w:locked/>
    <w:rsid w:val="00955385"/>
    <w:rPr>
      <w:rFonts w:cs="Times New Roman"/>
      <w:lang w:val="ru-RU"/>
    </w:rPr>
  </w:style>
  <w:style w:type="paragraph" w:styleId="NormalWeb">
    <w:name w:val="Normal (Web)"/>
    <w:basedOn w:val="Normal"/>
    <w:uiPriority w:val="99"/>
    <w:rsid w:val="00955385"/>
    <w:pPr>
      <w:spacing w:before="100" w:beforeAutospacing="1" w:after="100" w:afterAutospacing="1" w:line="240" w:lineRule="auto"/>
    </w:pPr>
    <w:rPr>
      <w:rFonts w:ascii="Times New Roman" w:eastAsia="Times New Roman" w:hAnsi="Times New Roman"/>
      <w:sz w:val="24"/>
      <w:szCs w:val="24"/>
      <w:lang w:val="ru-RU"/>
    </w:rPr>
  </w:style>
  <w:style w:type="paragraph" w:styleId="BalloonText">
    <w:name w:val="Balloon Text"/>
    <w:basedOn w:val="Normal"/>
    <w:link w:val="BalloonTextChar"/>
    <w:uiPriority w:val="99"/>
    <w:semiHidden/>
    <w:rsid w:val="00955385"/>
    <w:pPr>
      <w:spacing w:after="0" w:line="240" w:lineRule="auto"/>
    </w:pPr>
    <w:rPr>
      <w:rFonts w:ascii="Segoe UI" w:hAnsi="Segoe UI" w:cs="Segoe UI"/>
      <w:sz w:val="18"/>
      <w:szCs w:val="18"/>
      <w:lang w:val="ru-RU"/>
    </w:rPr>
  </w:style>
  <w:style w:type="character" w:customStyle="1" w:styleId="BalloonTextChar">
    <w:name w:val="Balloon Text Char"/>
    <w:basedOn w:val="DefaultParagraphFont"/>
    <w:link w:val="BalloonText"/>
    <w:uiPriority w:val="99"/>
    <w:semiHidden/>
    <w:locked/>
    <w:rsid w:val="00955385"/>
    <w:rPr>
      <w:rFonts w:ascii="Segoe UI" w:hAnsi="Segoe UI" w:cs="Segoe UI"/>
      <w:sz w:val="18"/>
      <w:szCs w:val="18"/>
      <w:lang w:val="ru-RU"/>
    </w:rPr>
  </w:style>
  <w:style w:type="character" w:styleId="Hyperlink">
    <w:name w:val="Hyperlink"/>
    <w:basedOn w:val="DefaultParagraphFont"/>
    <w:uiPriority w:val="99"/>
    <w:rsid w:val="00955385"/>
    <w:rPr>
      <w:rFonts w:cs="Times New Roman"/>
      <w:color w:val="auto"/>
      <w:u w:val="single"/>
    </w:rPr>
  </w:style>
  <w:style w:type="paragraph" w:customStyle="1" w:styleId="font8">
    <w:name w:val="font_8"/>
    <w:basedOn w:val="Normal"/>
    <w:uiPriority w:val="99"/>
    <w:rsid w:val="00A303E6"/>
    <w:pPr>
      <w:spacing w:before="100" w:beforeAutospacing="1" w:after="100" w:afterAutospacing="1" w:line="240" w:lineRule="auto"/>
    </w:pPr>
    <w:rPr>
      <w:rFonts w:ascii="Times New Roman" w:eastAsia="Times New Roman" w:hAnsi="Times New Roman"/>
      <w:sz w:val="24"/>
      <w:szCs w:val="24"/>
      <w:lang w:eastAsia="uk-UA"/>
    </w:rPr>
  </w:style>
  <w:style w:type="character" w:styleId="Strong">
    <w:name w:val="Strong"/>
    <w:basedOn w:val="DefaultParagraphFont"/>
    <w:uiPriority w:val="99"/>
    <w:qFormat/>
    <w:rsid w:val="00E127BB"/>
    <w:rPr>
      <w:rFonts w:cs="Times New Roman"/>
      <w:b/>
      <w:bCs/>
    </w:rPr>
  </w:style>
  <w:style w:type="paragraph" w:customStyle="1" w:styleId="rvps2">
    <w:name w:val="rvps2"/>
    <w:basedOn w:val="Normal"/>
    <w:uiPriority w:val="99"/>
    <w:rsid w:val="00441C3C"/>
    <w:pPr>
      <w:spacing w:before="100" w:beforeAutospacing="1" w:after="100" w:afterAutospacing="1" w:line="240" w:lineRule="auto"/>
    </w:pPr>
    <w:rPr>
      <w:rFonts w:ascii="Times New Roman" w:eastAsia="Times New Roman" w:hAnsi="Times New Roman"/>
      <w:sz w:val="24"/>
      <w:szCs w:val="24"/>
      <w:lang w:eastAsia="uk-UA"/>
    </w:rPr>
  </w:style>
  <w:style w:type="character" w:styleId="Emphasis">
    <w:name w:val="Emphasis"/>
    <w:basedOn w:val="DefaultParagraphFont"/>
    <w:uiPriority w:val="99"/>
    <w:qFormat/>
    <w:rsid w:val="00136B99"/>
    <w:rPr>
      <w:rFonts w:cs="Times New Roman"/>
      <w:i/>
      <w:iCs/>
    </w:rPr>
  </w:style>
</w:styles>
</file>

<file path=word/webSettings.xml><?xml version="1.0" encoding="utf-8"?>
<w:webSettings xmlns:r="http://schemas.openxmlformats.org/officeDocument/2006/relationships" xmlns:w="http://schemas.openxmlformats.org/wordprocessingml/2006/main">
  <w:divs>
    <w:div w:id="99646314">
      <w:marLeft w:val="0"/>
      <w:marRight w:val="0"/>
      <w:marTop w:val="0"/>
      <w:marBottom w:val="0"/>
      <w:divBdr>
        <w:top w:val="none" w:sz="0" w:space="0" w:color="auto"/>
        <w:left w:val="none" w:sz="0" w:space="0" w:color="auto"/>
        <w:bottom w:val="none" w:sz="0" w:space="0" w:color="auto"/>
        <w:right w:val="none" w:sz="0" w:space="0" w:color="auto"/>
      </w:divBdr>
    </w:div>
    <w:div w:id="99646315">
      <w:marLeft w:val="0"/>
      <w:marRight w:val="0"/>
      <w:marTop w:val="0"/>
      <w:marBottom w:val="0"/>
      <w:divBdr>
        <w:top w:val="none" w:sz="0" w:space="0" w:color="auto"/>
        <w:left w:val="none" w:sz="0" w:space="0" w:color="auto"/>
        <w:bottom w:val="none" w:sz="0" w:space="0" w:color="auto"/>
        <w:right w:val="none" w:sz="0" w:space="0" w:color="auto"/>
      </w:divBdr>
    </w:div>
    <w:div w:id="99646316">
      <w:marLeft w:val="0"/>
      <w:marRight w:val="0"/>
      <w:marTop w:val="0"/>
      <w:marBottom w:val="0"/>
      <w:divBdr>
        <w:top w:val="none" w:sz="0" w:space="0" w:color="auto"/>
        <w:left w:val="none" w:sz="0" w:space="0" w:color="auto"/>
        <w:bottom w:val="none" w:sz="0" w:space="0" w:color="auto"/>
        <w:right w:val="none" w:sz="0" w:space="0" w:color="auto"/>
      </w:divBdr>
    </w:div>
    <w:div w:id="99646317">
      <w:marLeft w:val="0"/>
      <w:marRight w:val="0"/>
      <w:marTop w:val="0"/>
      <w:marBottom w:val="0"/>
      <w:divBdr>
        <w:top w:val="none" w:sz="0" w:space="0" w:color="auto"/>
        <w:left w:val="none" w:sz="0" w:space="0" w:color="auto"/>
        <w:bottom w:val="none" w:sz="0" w:space="0" w:color="auto"/>
        <w:right w:val="none" w:sz="0" w:space="0" w:color="auto"/>
      </w:divBdr>
    </w:div>
    <w:div w:id="99646318">
      <w:marLeft w:val="0"/>
      <w:marRight w:val="0"/>
      <w:marTop w:val="0"/>
      <w:marBottom w:val="0"/>
      <w:divBdr>
        <w:top w:val="none" w:sz="0" w:space="0" w:color="auto"/>
        <w:left w:val="none" w:sz="0" w:space="0" w:color="auto"/>
        <w:bottom w:val="none" w:sz="0" w:space="0" w:color="auto"/>
        <w:right w:val="none" w:sz="0" w:space="0" w:color="auto"/>
      </w:divBdr>
    </w:div>
    <w:div w:id="99646319">
      <w:marLeft w:val="0"/>
      <w:marRight w:val="0"/>
      <w:marTop w:val="0"/>
      <w:marBottom w:val="0"/>
      <w:divBdr>
        <w:top w:val="none" w:sz="0" w:space="0" w:color="auto"/>
        <w:left w:val="none" w:sz="0" w:space="0" w:color="auto"/>
        <w:bottom w:val="none" w:sz="0" w:space="0" w:color="auto"/>
        <w:right w:val="none" w:sz="0" w:space="0" w:color="auto"/>
      </w:divBdr>
    </w:div>
    <w:div w:id="99646320">
      <w:marLeft w:val="0"/>
      <w:marRight w:val="0"/>
      <w:marTop w:val="0"/>
      <w:marBottom w:val="0"/>
      <w:divBdr>
        <w:top w:val="none" w:sz="0" w:space="0" w:color="auto"/>
        <w:left w:val="none" w:sz="0" w:space="0" w:color="auto"/>
        <w:bottom w:val="none" w:sz="0" w:space="0" w:color="auto"/>
        <w:right w:val="none" w:sz="0" w:space="0" w:color="auto"/>
      </w:divBdr>
    </w:div>
    <w:div w:id="99646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1292</TotalTime>
  <Pages>4</Pages>
  <Words>1326</Words>
  <Characters>7559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Ganna</dc:creator>
  <cp:keywords/>
  <dc:description/>
  <cp:lastModifiedBy>Customer</cp:lastModifiedBy>
  <cp:revision>44</cp:revision>
  <cp:lastPrinted>2024-05-28T10:43:00Z</cp:lastPrinted>
  <dcterms:created xsi:type="dcterms:W3CDTF">2023-05-29T11:23:00Z</dcterms:created>
  <dcterms:modified xsi:type="dcterms:W3CDTF">2025-05-30T05:46:00Z</dcterms:modified>
</cp:coreProperties>
</file>